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B6B759" w14:textId="77777777" w:rsidR="000D38DC" w:rsidRPr="007E6394" w:rsidRDefault="007E6394" w:rsidP="007E6394">
      <w:pPr>
        <w:contextualSpacing/>
        <w:jc w:val="center"/>
        <w:rPr>
          <w:b/>
          <w:sz w:val="32"/>
          <w:szCs w:val="32"/>
        </w:rPr>
      </w:pPr>
      <w:r w:rsidRPr="007E6394">
        <w:rPr>
          <w:b/>
          <w:sz w:val="32"/>
          <w:szCs w:val="32"/>
        </w:rPr>
        <w:t>Menard County</w:t>
      </w:r>
    </w:p>
    <w:p w14:paraId="384E0068" w14:textId="54489A2F" w:rsidR="00C35BBD" w:rsidRDefault="007E6394" w:rsidP="00C35BBD">
      <w:pPr>
        <w:spacing w:after="100" w:afterAutospacing="1"/>
        <w:contextualSpacing/>
        <w:jc w:val="center"/>
      </w:pPr>
      <w:r>
        <w:t>Treasurer’s Fin</w:t>
      </w:r>
      <w:r w:rsidR="00AA1AA6">
        <w:t xml:space="preserve">ancial Report as of </w:t>
      </w:r>
      <w:r w:rsidR="00191E5F">
        <w:t>November</w:t>
      </w:r>
      <w:r w:rsidR="003B7E91">
        <w:t xml:space="preserve"> </w:t>
      </w:r>
      <w:r w:rsidR="00C74CFE">
        <w:t>3</w:t>
      </w:r>
      <w:r w:rsidR="00191E5F">
        <w:t>0</w:t>
      </w:r>
      <w:r w:rsidR="001859CA">
        <w:t>, 20</w:t>
      </w:r>
      <w:r w:rsidR="00327A21">
        <w:t>20</w:t>
      </w:r>
    </w:p>
    <w:p w14:paraId="2B01173E" w14:textId="77777777" w:rsidR="00C35BBD" w:rsidRPr="004D102C" w:rsidRDefault="00C35BBD" w:rsidP="00C35BBD">
      <w:pPr>
        <w:spacing w:after="100" w:afterAutospacing="1"/>
        <w:contextualSpacing/>
        <w:jc w:val="center"/>
        <w:rPr>
          <w:b/>
          <w:bCs/>
          <w:sz w:val="8"/>
          <w:szCs w:val="8"/>
        </w:rPr>
      </w:pPr>
    </w:p>
    <w:p w14:paraId="61E17358" w14:textId="58ED6462" w:rsidR="00C74CFE" w:rsidRPr="004D102C" w:rsidRDefault="00C74CFE" w:rsidP="00C35BBD">
      <w:pPr>
        <w:spacing w:after="100" w:afterAutospacing="1"/>
        <w:contextualSpacing/>
        <w:rPr>
          <w:b/>
          <w:bCs/>
          <w:u w:val="single"/>
        </w:rPr>
      </w:pPr>
      <w:r w:rsidRPr="004D102C">
        <w:rPr>
          <w:b/>
          <w:bCs/>
          <w:u w:val="single"/>
        </w:rPr>
        <w:t xml:space="preserve">Treasurer’s </w:t>
      </w:r>
      <w:r w:rsidR="00876218" w:rsidRPr="004D102C">
        <w:rPr>
          <w:b/>
          <w:bCs/>
          <w:u w:val="single"/>
        </w:rPr>
        <w:t>Cash Activity</w:t>
      </w:r>
      <w:r w:rsidRPr="004D102C">
        <w:rPr>
          <w:b/>
          <w:bCs/>
          <w:u w:val="single"/>
        </w:rPr>
        <w:t xml:space="preserve"> Analysis</w:t>
      </w:r>
    </w:p>
    <w:p w14:paraId="780C4579" w14:textId="43F70E28" w:rsidR="007E36D3" w:rsidRDefault="00F6487A" w:rsidP="00C74CFE">
      <w:pPr>
        <w:contextualSpacing/>
      </w:pPr>
      <w:r>
        <w:t xml:space="preserve">During the month of </w:t>
      </w:r>
      <w:r w:rsidR="00D02ACF">
        <w:t>Novem</w:t>
      </w:r>
      <w:r w:rsidR="00E028D8">
        <w:t>ber</w:t>
      </w:r>
      <w:r>
        <w:t xml:space="preserve"> 2020 Menard County received $</w:t>
      </w:r>
      <w:r w:rsidR="00D02ACF">
        <w:t>250,997.76</w:t>
      </w:r>
      <w:r>
        <w:t xml:space="preserve"> from all fund sources and expended $</w:t>
      </w:r>
      <w:r w:rsidR="00D02ACF">
        <w:t>397,203.75</w:t>
      </w:r>
      <w:r>
        <w:t xml:space="preserve"> with a</w:t>
      </w:r>
      <w:r w:rsidR="00D02ACF">
        <w:t xml:space="preserve"> </w:t>
      </w:r>
      <w:r w:rsidR="00191E5F">
        <w:t>negative</w:t>
      </w:r>
      <w:r w:rsidR="00E028D8">
        <w:t xml:space="preserve"> cash flow</w:t>
      </w:r>
      <w:r>
        <w:t xml:space="preserve"> of $</w:t>
      </w:r>
      <w:r w:rsidR="00191E5F">
        <w:t>146,205.99</w:t>
      </w:r>
      <w:r>
        <w:t xml:space="preserve">.  </w:t>
      </w:r>
      <w:r w:rsidR="00205C1C">
        <w:t xml:space="preserve">During </w:t>
      </w:r>
      <w:r w:rsidR="00191E5F">
        <w:t xml:space="preserve">November </w:t>
      </w:r>
      <w:r w:rsidR="00205C1C">
        <w:t>2019 Menard County received $</w:t>
      </w:r>
      <w:r w:rsidR="0004726D">
        <w:t>678,934.64</w:t>
      </w:r>
      <w:r w:rsidR="00205C1C">
        <w:t xml:space="preserve"> and expended $</w:t>
      </w:r>
      <w:r w:rsidR="0004726D">
        <w:t>528,800.2</w:t>
      </w:r>
      <w:r w:rsidR="002114FC">
        <w:t>0</w:t>
      </w:r>
      <w:r w:rsidR="006030AA">
        <w:t xml:space="preserve"> which</w:t>
      </w:r>
      <w:r w:rsidR="00205C1C">
        <w:t xml:space="preserve"> </w:t>
      </w:r>
      <w:r w:rsidR="006030AA">
        <w:t>resulted in a positive</w:t>
      </w:r>
      <w:r w:rsidR="00205C1C">
        <w:t xml:space="preserve"> cash </w:t>
      </w:r>
      <w:r w:rsidR="006030AA">
        <w:t>flow</w:t>
      </w:r>
      <w:r w:rsidR="00205C1C">
        <w:t xml:space="preserve"> of $</w:t>
      </w:r>
      <w:r w:rsidR="0004726D">
        <w:t>138,830.28</w:t>
      </w:r>
      <w:r w:rsidR="00205C1C">
        <w:t>.</w:t>
      </w:r>
    </w:p>
    <w:p w14:paraId="43684BEB" w14:textId="1475D6DB" w:rsidR="00F6487A" w:rsidRPr="007F6072" w:rsidRDefault="00F6487A" w:rsidP="00C74CFE">
      <w:pPr>
        <w:contextualSpacing/>
        <w:rPr>
          <w:sz w:val="16"/>
          <w:szCs w:val="16"/>
        </w:rPr>
      </w:pPr>
    </w:p>
    <w:p w14:paraId="73A683F3" w14:textId="6E0B873F" w:rsidR="004D102C" w:rsidRPr="004D102C" w:rsidRDefault="004D102C" w:rsidP="00C74CFE">
      <w:pPr>
        <w:contextualSpacing/>
        <w:rPr>
          <w:b/>
          <w:bCs/>
        </w:rPr>
      </w:pPr>
      <w:r w:rsidRPr="004D102C">
        <w:rPr>
          <w:b/>
          <w:bCs/>
        </w:rPr>
        <w:t>General Operating Fund</w:t>
      </w:r>
    </w:p>
    <w:p w14:paraId="7CBAF729" w14:textId="4F9BFC7F" w:rsidR="00F6487A" w:rsidRDefault="00F6487A" w:rsidP="00C74CFE">
      <w:pPr>
        <w:contextualSpacing/>
      </w:pPr>
      <w:r>
        <w:t xml:space="preserve">Menard County’s General Operating fund </w:t>
      </w:r>
      <w:r w:rsidR="00F11222">
        <w:t>enjoyed a positive cash flow in the amount of $</w:t>
      </w:r>
      <w:r w:rsidR="0004726D">
        <w:t>76,054.28.</w:t>
      </w:r>
      <w:r w:rsidR="00F11222">
        <w:t xml:space="preserve">  A summary of the major</w:t>
      </w:r>
      <w:r w:rsidR="003A27F7">
        <w:t xml:space="preserve"> Year-To-Date</w:t>
      </w:r>
      <w:r w:rsidR="00F11222">
        <w:t xml:space="preserve"> revenue sources</w:t>
      </w:r>
      <w:r w:rsidR="003A27F7">
        <w:t xml:space="preserve"> through November 30, 2020 are as</w:t>
      </w:r>
      <w:r w:rsidR="00F11222">
        <w:t xml:space="preserve"> follows:</w:t>
      </w:r>
    </w:p>
    <w:p w14:paraId="65E86BC7" w14:textId="745D3427" w:rsidR="00F11222" w:rsidRDefault="00F11222" w:rsidP="00C74CFE">
      <w:pPr>
        <w:contextualSpacing/>
      </w:pPr>
      <w:r>
        <w:tab/>
      </w:r>
      <w:r>
        <w:tab/>
      </w:r>
      <w:r>
        <w:tab/>
      </w:r>
      <w:r>
        <w:tab/>
      </w:r>
      <w:r w:rsidR="00382A41">
        <w:t xml:space="preserve">   </w:t>
      </w:r>
      <w:r>
        <w:t xml:space="preserve"> Budget</w:t>
      </w:r>
      <w:r>
        <w:tab/>
      </w:r>
      <w:r w:rsidR="00382A41">
        <w:t xml:space="preserve">       </w:t>
      </w:r>
      <w:r>
        <w:t>Actual Receipts</w:t>
      </w:r>
      <w:r>
        <w:tab/>
      </w:r>
      <w:r w:rsidR="00382A41">
        <w:tab/>
        <w:t>Balance to</w:t>
      </w:r>
      <w:r w:rsidR="0050087D">
        <w:t xml:space="preserve"> </w:t>
      </w:r>
      <w:r w:rsidR="00382A41">
        <w:t>Receive</w:t>
      </w:r>
    </w:p>
    <w:p w14:paraId="0D9F3DB8" w14:textId="2FB5E6A9" w:rsidR="00F11222" w:rsidRDefault="00F11222" w:rsidP="00C74CFE">
      <w:pPr>
        <w:contextualSpacing/>
      </w:pPr>
      <w:r>
        <w:tab/>
        <w:t>Ad Valorem Taxes</w:t>
      </w:r>
      <w:r>
        <w:tab/>
        <w:t>$1,</w:t>
      </w:r>
      <w:r w:rsidR="00382A41">
        <w:t>545,455</w:t>
      </w:r>
      <w:r>
        <w:tab/>
      </w:r>
      <w:r>
        <w:tab/>
        <w:t>$</w:t>
      </w:r>
      <w:r w:rsidR="003A27F7">
        <w:t>487,921</w:t>
      </w:r>
      <w:r>
        <w:tab/>
      </w:r>
      <w:r>
        <w:tab/>
        <w:t>$</w:t>
      </w:r>
      <w:r w:rsidR="00382A41">
        <w:t>1,</w:t>
      </w:r>
      <w:r w:rsidR="003A27F7">
        <w:t>057,534</w:t>
      </w:r>
    </w:p>
    <w:p w14:paraId="3770B6FF" w14:textId="46408B67" w:rsidR="00F11222" w:rsidRDefault="00F11222" w:rsidP="00C74CFE">
      <w:pPr>
        <w:contextualSpacing/>
      </w:pPr>
      <w:r>
        <w:tab/>
        <w:t>Sales Taxes</w:t>
      </w:r>
      <w:r>
        <w:tab/>
      </w:r>
      <w:r>
        <w:tab/>
        <w:t xml:space="preserve">$     </w:t>
      </w:r>
      <w:r w:rsidR="00382A41">
        <w:t>84,000</w:t>
      </w:r>
      <w:r>
        <w:tab/>
      </w:r>
      <w:r>
        <w:tab/>
      </w:r>
      <w:proofErr w:type="gramStart"/>
      <w:r>
        <w:t xml:space="preserve">$  </w:t>
      </w:r>
      <w:r w:rsidR="003A27F7">
        <w:t>39,018</w:t>
      </w:r>
      <w:proofErr w:type="gramEnd"/>
      <w:r>
        <w:tab/>
      </w:r>
      <w:r>
        <w:tab/>
        <w:t>$</w:t>
      </w:r>
      <w:r w:rsidR="00CF4694">
        <w:t xml:space="preserve"> </w:t>
      </w:r>
      <w:r w:rsidR="00382A41">
        <w:t xml:space="preserve">    </w:t>
      </w:r>
      <w:r w:rsidR="003A27F7">
        <w:t>44,982</w:t>
      </w:r>
    </w:p>
    <w:p w14:paraId="33AE5C92" w14:textId="65151FC3" w:rsidR="00F11222" w:rsidRDefault="00F11222" w:rsidP="00C74CFE">
      <w:pPr>
        <w:contextualSpacing/>
      </w:pPr>
      <w:r>
        <w:tab/>
        <w:t>Justice of Peace Fees</w:t>
      </w:r>
      <w:r>
        <w:tab/>
        <w:t xml:space="preserve">$   </w:t>
      </w:r>
      <w:r w:rsidR="00382A41">
        <w:t>924,000</w:t>
      </w:r>
      <w:r>
        <w:tab/>
      </w:r>
      <w:r>
        <w:tab/>
        <w:t>$</w:t>
      </w:r>
      <w:r w:rsidR="003A27F7">
        <w:t>100,318</w:t>
      </w:r>
      <w:r>
        <w:tab/>
      </w:r>
      <w:r>
        <w:tab/>
        <w:t>$</w:t>
      </w:r>
      <w:r w:rsidR="00CF4694">
        <w:t xml:space="preserve"> </w:t>
      </w:r>
      <w:r w:rsidR="00382A41">
        <w:t xml:space="preserve">  8</w:t>
      </w:r>
      <w:r w:rsidR="003A27F7">
        <w:t>23,682</w:t>
      </w:r>
    </w:p>
    <w:p w14:paraId="607C2FD6" w14:textId="0692B67A" w:rsidR="00382A41" w:rsidRDefault="00F11222" w:rsidP="00382A41">
      <w:pPr>
        <w:ind w:left="720" w:hanging="720"/>
        <w:contextualSpacing/>
      </w:pPr>
      <w:r>
        <w:tab/>
        <w:t>RV Park Fees</w:t>
      </w:r>
      <w:r>
        <w:tab/>
      </w:r>
      <w:r>
        <w:tab/>
        <w:t xml:space="preserve">$     </w:t>
      </w:r>
      <w:r w:rsidR="00382A41">
        <w:t>60,000</w:t>
      </w:r>
      <w:r>
        <w:tab/>
      </w:r>
      <w:r>
        <w:tab/>
      </w:r>
      <w:proofErr w:type="gramStart"/>
      <w:r>
        <w:t xml:space="preserve">$  </w:t>
      </w:r>
      <w:r w:rsidR="003A27F7">
        <w:t>19,945</w:t>
      </w:r>
      <w:proofErr w:type="gramEnd"/>
      <w:r>
        <w:tab/>
      </w:r>
      <w:r>
        <w:tab/>
        <w:t xml:space="preserve">$ </w:t>
      </w:r>
      <w:r w:rsidR="00CF4694">
        <w:t xml:space="preserve"> </w:t>
      </w:r>
      <w:r>
        <w:t xml:space="preserve"> </w:t>
      </w:r>
      <w:r w:rsidR="00382A41">
        <w:t xml:space="preserve">  4</w:t>
      </w:r>
      <w:r w:rsidR="003A27F7">
        <w:t>0,055</w:t>
      </w:r>
    </w:p>
    <w:p w14:paraId="6FCABBD5" w14:textId="7ECEE7D2" w:rsidR="00F11222" w:rsidRDefault="00643864" w:rsidP="00382A41">
      <w:pPr>
        <w:ind w:left="720"/>
        <w:contextualSpacing/>
      </w:pPr>
      <w:r>
        <w:t>County Clerk Fees</w:t>
      </w:r>
      <w:r>
        <w:tab/>
        <w:t xml:space="preserve">$     </w:t>
      </w:r>
      <w:r w:rsidR="00382A41">
        <w:t>84,000</w:t>
      </w:r>
      <w:r>
        <w:tab/>
      </w:r>
      <w:r>
        <w:tab/>
        <w:t xml:space="preserve">$    </w:t>
      </w:r>
      <w:r w:rsidR="003A27F7">
        <w:t>7,166</w:t>
      </w:r>
      <w:r>
        <w:tab/>
      </w:r>
      <w:r>
        <w:tab/>
      </w:r>
      <w:r w:rsidR="00382A41">
        <w:t xml:space="preserve">$      </w:t>
      </w:r>
      <w:r w:rsidR="003A27F7">
        <w:t>76,834</w:t>
      </w:r>
    </w:p>
    <w:p w14:paraId="475478F5" w14:textId="5896834B" w:rsidR="00643864" w:rsidRDefault="00643864" w:rsidP="00C74CFE">
      <w:pPr>
        <w:contextualSpacing/>
      </w:pPr>
      <w:r>
        <w:tab/>
        <w:t>Prior Year Surplus</w:t>
      </w:r>
      <w:r>
        <w:tab/>
        <w:t xml:space="preserve">$     </w:t>
      </w:r>
      <w:r w:rsidR="00382A41">
        <w:t>3</w:t>
      </w:r>
      <w:r w:rsidR="003A27F7">
        <w:t>7,868</w:t>
      </w:r>
      <w:r>
        <w:tab/>
      </w:r>
      <w:r>
        <w:tab/>
        <w:t xml:space="preserve">$      </w:t>
      </w:r>
      <w:r w:rsidR="00D81944">
        <w:t>-</w:t>
      </w:r>
      <w:r>
        <w:t xml:space="preserve"> </w:t>
      </w:r>
      <w:r w:rsidR="00D81944">
        <w:t>0</w:t>
      </w:r>
      <w:r>
        <w:t xml:space="preserve"> </w:t>
      </w:r>
      <w:proofErr w:type="gramStart"/>
      <w:r w:rsidR="00D81944">
        <w:t>-</w:t>
      </w:r>
      <w:r>
        <w:t xml:space="preserve">  </w:t>
      </w:r>
      <w:r>
        <w:tab/>
      </w:r>
      <w:proofErr w:type="gramEnd"/>
      <w:r>
        <w:tab/>
      </w:r>
      <w:r w:rsidR="00382A41">
        <w:t>$      3</w:t>
      </w:r>
      <w:r w:rsidR="003A27F7">
        <w:t>7,868</w:t>
      </w:r>
    </w:p>
    <w:p w14:paraId="11B6125C" w14:textId="0A8DBEB5" w:rsidR="00643864" w:rsidRDefault="00643864" w:rsidP="00C74CFE">
      <w:pPr>
        <w:contextualSpacing/>
        <w:rPr>
          <w:u w:val="single"/>
        </w:rPr>
      </w:pPr>
      <w:r>
        <w:tab/>
        <w:t>Other Sources</w:t>
      </w:r>
      <w:r>
        <w:tab/>
      </w:r>
      <w:r>
        <w:tab/>
      </w:r>
      <w:r w:rsidR="00CF4694" w:rsidRPr="00CF4694">
        <w:rPr>
          <w:u w:val="single"/>
        </w:rPr>
        <w:t xml:space="preserve">$   </w:t>
      </w:r>
      <w:r w:rsidR="00382A41">
        <w:rPr>
          <w:u w:val="single"/>
        </w:rPr>
        <w:t>251,303</w:t>
      </w:r>
      <w:r w:rsidR="00CF4694" w:rsidRPr="00CF4694">
        <w:tab/>
      </w:r>
      <w:r w:rsidR="00CF4694" w:rsidRPr="00CF4694">
        <w:tab/>
      </w:r>
      <w:proofErr w:type="gramStart"/>
      <w:r w:rsidR="00CF4694">
        <w:rPr>
          <w:u w:val="single"/>
        </w:rPr>
        <w:t xml:space="preserve">$  </w:t>
      </w:r>
      <w:r w:rsidR="00D81944">
        <w:rPr>
          <w:u w:val="single"/>
        </w:rPr>
        <w:t>89,333</w:t>
      </w:r>
      <w:proofErr w:type="gramEnd"/>
      <w:r w:rsidR="00CF4694" w:rsidRPr="00CF4694">
        <w:tab/>
      </w:r>
      <w:r w:rsidR="00CF4694" w:rsidRPr="00CF4694">
        <w:tab/>
      </w:r>
      <w:r w:rsidR="00CF4694">
        <w:rPr>
          <w:u w:val="single"/>
        </w:rPr>
        <w:t xml:space="preserve">$    </w:t>
      </w:r>
      <w:r w:rsidR="00D81944">
        <w:rPr>
          <w:u w:val="single"/>
        </w:rPr>
        <w:t>161,970</w:t>
      </w:r>
    </w:p>
    <w:p w14:paraId="2ED30669" w14:textId="30AB76AE" w:rsidR="00CF4694" w:rsidRDefault="00CF4694" w:rsidP="00CF4694">
      <w:pPr>
        <w:ind w:firstLine="720"/>
        <w:contextualSpacing/>
      </w:pPr>
      <w:r>
        <w:t>Total Revenue</w:t>
      </w:r>
      <w:r>
        <w:tab/>
      </w:r>
      <w:r>
        <w:tab/>
        <w:t>$2,9</w:t>
      </w:r>
      <w:r w:rsidR="003A27F7">
        <w:t>86,626</w:t>
      </w:r>
      <w:r w:rsidR="001E1ACC">
        <w:tab/>
      </w:r>
      <w:r w:rsidR="001E1ACC">
        <w:tab/>
        <w:t>$</w:t>
      </w:r>
      <w:proofErr w:type="gramStart"/>
      <w:r w:rsidR="003A27F7">
        <w:t>743,701</w:t>
      </w:r>
      <w:r w:rsidR="002114FC">
        <w:t xml:space="preserve">  </w:t>
      </w:r>
      <w:r w:rsidR="006030AA">
        <w:t>25</w:t>
      </w:r>
      <w:proofErr w:type="gramEnd"/>
      <w:r w:rsidR="006030AA">
        <w:t>%</w:t>
      </w:r>
      <w:r w:rsidR="001E1ACC">
        <w:tab/>
        <w:t xml:space="preserve">$ </w:t>
      </w:r>
      <w:r w:rsidR="0050087D">
        <w:t>2,</w:t>
      </w:r>
      <w:r w:rsidR="003A27F7">
        <w:t>242,925</w:t>
      </w:r>
    </w:p>
    <w:p w14:paraId="2DFEA497" w14:textId="1CFCFF09" w:rsidR="001E1ACC" w:rsidRDefault="001E1ACC" w:rsidP="00CF4694">
      <w:pPr>
        <w:ind w:firstLine="720"/>
        <w:contextualSpacing/>
      </w:pPr>
    </w:p>
    <w:p w14:paraId="1B22686F" w14:textId="6E424D38" w:rsidR="00F11222" w:rsidRPr="007F6072" w:rsidRDefault="001E1ACC" w:rsidP="007F6072">
      <w:pPr>
        <w:ind w:firstLine="720"/>
        <w:contextualSpacing/>
        <w:rPr>
          <w:u w:val="single"/>
        </w:rPr>
      </w:pPr>
      <w:r>
        <w:t>Total Expenses</w:t>
      </w:r>
      <w:r>
        <w:tab/>
        <w:t>$2,9</w:t>
      </w:r>
      <w:r w:rsidR="00D81944">
        <w:t>86,626</w:t>
      </w:r>
      <w:r>
        <w:tab/>
      </w:r>
      <w:r>
        <w:tab/>
        <w:t>$</w:t>
      </w:r>
      <w:r w:rsidR="00D81944">
        <w:t>517,363</w:t>
      </w:r>
      <w:r>
        <w:tab/>
      </w:r>
      <w:r w:rsidR="007F6072">
        <w:tab/>
      </w:r>
      <w:r w:rsidR="007F6072" w:rsidRPr="007F6072">
        <w:t>$</w:t>
      </w:r>
      <w:r w:rsidR="00D81944">
        <w:t xml:space="preserve"> </w:t>
      </w:r>
      <w:r w:rsidR="007F6072" w:rsidRPr="007F6072">
        <w:t>2</w:t>
      </w:r>
      <w:r w:rsidR="007F6072">
        <w:t>,</w:t>
      </w:r>
      <w:r w:rsidR="00D81944">
        <w:t>469,26</w:t>
      </w:r>
      <w:r w:rsidR="00775982">
        <w:t>3</w:t>
      </w:r>
    </w:p>
    <w:p w14:paraId="61639578" w14:textId="77777777" w:rsidR="00187B96" w:rsidRPr="007F6072" w:rsidRDefault="00187B96" w:rsidP="00C74CFE">
      <w:pPr>
        <w:contextualSpacing/>
        <w:rPr>
          <w:sz w:val="8"/>
          <w:szCs w:val="8"/>
        </w:rPr>
      </w:pPr>
    </w:p>
    <w:p w14:paraId="309B6C70" w14:textId="072AB9A4" w:rsidR="00187B96" w:rsidRDefault="00B3350B" w:rsidP="00C74CFE">
      <w:pPr>
        <w:contextualSpacing/>
        <w:rPr>
          <w:b/>
          <w:bCs/>
        </w:rPr>
      </w:pPr>
      <w:r w:rsidRPr="00B3350B">
        <w:rPr>
          <w:b/>
          <w:bCs/>
        </w:rPr>
        <w:t>Road &amp; Bridge Fund</w:t>
      </w:r>
    </w:p>
    <w:p w14:paraId="54143C7C" w14:textId="3A0B8221" w:rsidR="00187B96" w:rsidRDefault="000C5220" w:rsidP="00C74CFE">
      <w:pPr>
        <w:contextualSpacing/>
      </w:pPr>
      <w:r w:rsidRPr="000C5220">
        <w:t xml:space="preserve">FEMA Officials </w:t>
      </w:r>
      <w:r w:rsidR="00775982">
        <w:t xml:space="preserve">have </w:t>
      </w:r>
      <w:r w:rsidRPr="000C5220">
        <w:t>assur</w:t>
      </w:r>
      <w:r w:rsidR="002E4366">
        <w:t>e</w:t>
      </w:r>
      <w:r w:rsidR="00775982">
        <w:t>d</w:t>
      </w:r>
      <w:r w:rsidRPr="000C5220">
        <w:t xml:space="preserve"> the County will receive </w:t>
      </w:r>
      <w:r w:rsidR="00775982">
        <w:t xml:space="preserve">$180,323 which is $1,149 below </w:t>
      </w:r>
      <w:r w:rsidRPr="000C5220">
        <w:t>the requested $181,472</w:t>
      </w:r>
      <w:r w:rsidR="00D06EC9">
        <w:t>.</w:t>
      </w:r>
      <w:r>
        <w:t xml:space="preserve"> </w:t>
      </w:r>
      <w:r w:rsidR="00775982">
        <w:t xml:space="preserve"> </w:t>
      </w:r>
      <w:r w:rsidR="00B3350B">
        <w:t xml:space="preserve">The financial summary </w:t>
      </w:r>
      <w:r w:rsidR="00D06EC9">
        <w:t>as of</w:t>
      </w:r>
      <w:r w:rsidR="007F6072">
        <w:t xml:space="preserve"> </w:t>
      </w:r>
      <w:r w:rsidR="00775982">
        <w:t>Novem</w:t>
      </w:r>
      <w:r w:rsidR="00D06EC9">
        <w:t>ber 3</w:t>
      </w:r>
      <w:r w:rsidR="00775982">
        <w:t>0</w:t>
      </w:r>
      <w:r w:rsidR="00D06EC9">
        <w:t xml:space="preserve">, 2020 </w:t>
      </w:r>
      <w:r w:rsidR="00B3350B">
        <w:t>for the R&amp;B is as follows:</w:t>
      </w:r>
    </w:p>
    <w:p w14:paraId="6AAA262F" w14:textId="3CF4B95E" w:rsidR="00B3350B" w:rsidRDefault="00B3350B" w:rsidP="00C74CFE">
      <w:pPr>
        <w:contextualSpacing/>
      </w:pPr>
      <w:r>
        <w:tab/>
        <w:t>Revenue</w:t>
      </w:r>
      <w:r>
        <w:tab/>
      </w:r>
      <w:r>
        <w:tab/>
      </w:r>
      <w:r>
        <w:tab/>
      </w:r>
      <w:r w:rsidR="006030AA">
        <w:t xml:space="preserve"> </w:t>
      </w:r>
      <w:r>
        <w:t>$</w:t>
      </w:r>
      <w:r w:rsidR="00775982">
        <w:t>72,751</w:t>
      </w:r>
    </w:p>
    <w:p w14:paraId="6AC20600" w14:textId="77777777" w:rsidR="00B3350B" w:rsidRPr="002E4366" w:rsidRDefault="00B3350B" w:rsidP="00C74CFE">
      <w:pPr>
        <w:contextualSpacing/>
        <w:rPr>
          <w:sz w:val="16"/>
          <w:szCs w:val="16"/>
        </w:rPr>
      </w:pPr>
    </w:p>
    <w:p w14:paraId="5C0DDABE" w14:textId="795D9149" w:rsidR="00187B96" w:rsidRDefault="00B3350B" w:rsidP="00C74CFE">
      <w:pPr>
        <w:contextualSpacing/>
      </w:pPr>
      <w:r>
        <w:tab/>
        <w:t>Payroll</w:t>
      </w:r>
      <w:r>
        <w:tab/>
      </w:r>
      <w:r>
        <w:tab/>
      </w:r>
      <w:r w:rsidR="00D06EC9">
        <w:t>$</w:t>
      </w:r>
      <w:r w:rsidR="00775982">
        <w:t>41,504</w:t>
      </w:r>
    </w:p>
    <w:p w14:paraId="456376BE" w14:textId="1839DA2B" w:rsidR="00550A7C" w:rsidRDefault="00B3350B" w:rsidP="00C74CFE">
      <w:pPr>
        <w:contextualSpacing/>
        <w:rPr>
          <w:u w:val="single"/>
        </w:rPr>
      </w:pPr>
      <w:r>
        <w:tab/>
        <w:t>Operations</w:t>
      </w:r>
      <w:r>
        <w:tab/>
      </w:r>
      <w:r w:rsidR="00D06EC9">
        <w:t>$</w:t>
      </w:r>
      <w:r w:rsidR="007F6072">
        <w:rPr>
          <w:u w:val="single"/>
        </w:rPr>
        <w:t>1</w:t>
      </w:r>
      <w:r w:rsidR="00775982">
        <w:rPr>
          <w:u w:val="single"/>
        </w:rPr>
        <w:t>9,622</w:t>
      </w:r>
    </w:p>
    <w:p w14:paraId="2681037D" w14:textId="5671AA7B" w:rsidR="00B3350B" w:rsidRPr="000C5220" w:rsidRDefault="00B3350B" w:rsidP="00C74CFE">
      <w:pPr>
        <w:contextualSpacing/>
        <w:rPr>
          <w:u w:val="single"/>
        </w:rPr>
      </w:pPr>
      <w:r w:rsidRPr="000C5220">
        <w:tab/>
        <w:t>Total Expenses</w:t>
      </w:r>
      <w:r w:rsidRPr="000C5220">
        <w:tab/>
      </w:r>
      <w:r w:rsidRPr="000C5220">
        <w:tab/>
      </w:r>
      <w:r w:rsidR="00134405">
        <w:t xml:space="preserve"> </w:t>
      </w:r>
      <w:r w:rsidRPr="000C5220">
        <w:rPr>
          <w:u w:val="single"/>
        </w:rPr>
        <w:t>$</w:t>
      </w:r>
      <w:r w:rsidR="00775982">
        <w:rPr>
          <w:u w:val="single"/>
        </w:rPr>
        <w:t>61,126</w:t>
      </w:r>
    </w:p>
    <w:p w14:paraId="665997D6" w14:textId="1622E3A8" w:rsidR="00B3350B" w:rsidRPr="002E4366" w:rsidRDefault="00B3350B" w:rsidP="00C74CFE">
      <w:pPr>
        <w:contextualSpacing/>
        <w:rPr>
          <w:sz w:val="16"/>
          <w:szCs w:val="16"/>
        </w:rPr>
      </w:pPr>
    </w:p>
    <w:p w14:paraId="5384619F" w14:textId="2D9C366E" w:rsidR="00B3350B" w:rsidRPr="007F6072" w:rsidRDefault="00775982" w:rsidP="00C74CFE">
      <w:pPr>
        <w:contextualSpacing/>
        <w:rPr>
          <w:b/>
          <w:bCs/>
        </w:rPr>
      </w:pPr>
      <w:r>
        <w:rPr>
          <w:b/>
          <w:bCs/>
        </w:rPr>
        <w:t>Novem</w:t>
      </w:r>
      <w:r w:rsidR="007F6072" w:rsidRPr="007F6072">
        <w:rPr>
          <w:b/>
          <w:bCs/>
        </w:rPr>
        <w:t xml:space="preserve">ber’s net </w:t>
      </w:r>
      <w:r>
        <w:rPr>
          <w:b/>
          <w:bCs/>
        </w:rPr>
        <w:t>gain</w:t>
      </w:r>
      <w:r>
        <w:rPr>
          <w:b/>
          <w:bCs/>
        </w:rPr>
        <w:tab/>
      </w:r>
      <w:r w:rsidR="000C5220" w:rsidRPr="007F6072">
        <w:rPr>
          <w:b/>
          <w:bCs/>
        </w:rPr>
        <w:tab/>
      </w:r>
      <w:r w:rsidR="000C5220" w:rsidRPr="007F6072">
        <w:rPr>
          <w:b/>
          <w:bCs/>
        </w:rPr>
        <w:tab/>
      </w:r>
      <w:r w:rsidR="00134405" w:rsidRPr="007F6072">
        <w:rPr>
          <w:b/>
          <w:bCs/>
        </w:rPr>
        <w:t xml:space="preserve"> </w:t>
      </w:r>
      <w:r w:rsidR="007F6072" w:rsidRPr="007F6072">
        <w:rPr>
          <w:b/>
          <w:bCs/>
        </w:rPr>
        <w:t>$</w:t>
      </w:r>
      <w:r>
        <w:rPr>
          <w:b/>
          <w:bCs/>
        </w:rPr>
        <w:t>11,625</w:t>
      </w:r>
    </w:p>
    <w:p w14:paraId="123106FB" w14:textId="77777777" w:rsidR="00B437CB" w:rsidRPr="008169F7" w:rsidRDefault="00B437CB" w:rsidP="00C74CFE">
      <w:pPr>
        <w:contextualSpacing/>
        <w:rPr>
          <w:b/>
          <w:bCs/>
          <w:sz w:val="16"/>
          <w:szCs w:val="16"/>
        </w:rPr>
      </w:pPr>
    </w:p>
    <w:p w14:paraId="4D142709" w14:textId="232D0BF9" w:rsidR="00187B96" w:rsidRPr="0023683D" w:rsidRDefault="0023683D" w:rsidP="00C74CFE">
      <w:pPr>
        <w:contextualSpacing/>
        <w:rPr>
          <w:b/>
          <w:bCs/>
        </w:rPr>
      </w:pPr>
      <w:r w:rsidRPr="0023683D">
        <w:rPr>
          <w:b/>
          <w:bCs/>
        </w:rPr>
        <w:t>Courthouse Restoration</w:t>
      </w:r>
    </w:p>
    <w:p w14:paraId="0BD93D86" w14:textId="12421700" w:rsidR="00187B96" w:rsidRDefault="00775982" w:rsidP="00C74CFE">
      <w:pPr>
        <w:contextualSpacing/>
      </w:pPr>
      <w:r>
        <w:t>Novem</w:t>
      </w:r>
      <w:r w:rsidR="001C6105">
        <w:t>ber</w:t>
      </w:r>
      <w:r w:rsidR="00550A7C">
        <w:t xml:space="preserve"> activities include expenditures of $</w:t>
      </w:r>
      <w:r>
        <w:t>213,962</w:t>
      </w:r>
      <w:r w:rsidR="00550A7C">
        <w:t xml:space="preserve"> and revenue of $</w:t>
      </w:r>
      <w:r>
        <w:t>175</w:t>
      </w:r>
      <w:r w:rsidR="00550A7C">
        <w:t xml:space="preserve"> </w:t>
      </w:r>
      <w:r w:rsidR="00C72A04">
        <w:t>yielding</w:t>
      </w:r>
      <w:r w:rsidR="00550A7C">
        <w:t xml:space="preserve"> a </w:t>
      </w:r>
      <w:r w:rsidR="00EB2CA5">
        <w:t>cash flow</w:t>
      </w:r>
      <w:r w:rsidR="00550A7C">
        <w:t xml:space="preserve"> </w:t>
      </w:r>
      <w:r w:rsidR="00C72A04">
        <w:t>deficit</w:t>
      </w:r>
      <w:r w:rsidR="00550A7C">
        <w:t xml:space="preserve"> of </w:t>
      </w:r>
      <w:r w:rsidR="00EB2CA5">
        <w:t>$</w:t>
      </w:r>
      <w:r w:rsidR="001C6105">
        <w:t>2</w:t>
      </w:r>
      <w:r w:rsidR="00C72A04">
        <w:t>13,962</w:t>
      </w:r>
      <w:r w:rsidR="00EB2CA5">
        <w:t xml:space="preserve">.  </w:t>
      </w:r>
      <w:proofErr w:type="gramStart"/>
      <w:r w:rsidR="00C72A04">
        <w:t>However</w:t>
      </w:r>
      <w:proofErr w:type="gramEnd"/>
      <w:r w:rsidR="00C72A04">
        <w:t xml:space="preserve"> the Texas Historical Commission has authorized reimbursement of $</w:t>
      </w:r>
      <w:r w:rsidR="004A61D0">
        <w:t>240,117</w:t>
      </w:r>
      <w:r w:rsidR="006030AA">
        <w:t xml:space="preserve"> which is scheduled to be received in December</w:t>
      </w:r>
      <w:r w:rsidR="004A61D0">
        <w:t>.</w:t>
      </w:r>
    </w:p>
    <w:p w14:paraId="67A0108C" w14:textId="02A7CB97" w:rsidR="004A61D0" w:rsidRDefault="004A61D0" w:rsidP="00C74CFE">
      <w:pPr>
        <w:contextualSpacing/>
      </w:pPr>
    </w:p>
    <w:p w14:paraId="7A3A1593" w14:textId="215AB1AD" w:rsidR="004A61D0" w:rsidRDefault="004A61D0" w:rsidP="00C74CFE">
      <w:pPr>
        <w:contextualSpacing/>
      </w:pPr>
    </w:p>
    <w:p w14:paraId="2F5EFB69" w14:textId="69DFC282" w:rsidR="004A61D0" w:rsidRDefault="004A61D0" w:rsidP="00C74CFE">
      <w:pPr>
        <w:contextualSpacing/>
      </w:pPr>
    </w:p>
    <w:p w14:paraId="4835ED7C" w14:textId="77777777" w:rsidR="004A61D0" w:rsidRDefault="004A61D0" w:rsidP="00C74CFE">
      <w:pPr>
        <w:contextualSpacing/>
      </w:pPr>
    </w:p>
    <w:p w14:paraId="57F899D2" w14:textId="1E8C1CD7" w:rsidR="00EB2CA5" w:rsidRPr="008169F7" w:rsidRDefault="00EB2CA5" w:rsidP="00C74CFE">
      <w:pPr>
        <w:contextualSpacing/>
        <w:rPr>
          <w:sz w:val="16"/>
          <w:szCs w:val="16"/>
        </w:rPr>
      </w:pPr>
    </w:p>
    <w:p w14:paraId="003B19FC" w14:textId="57E49C57" w:rsidR="00753F32" w:rsidRDefault="00753F32" w:rsidP="00C74CFE">
      <w:pPr>
        <w:contextualSpacing/>
        <w:rPr>
          <w:b/>
          <w:bCs/>
        </w:rPr>
      </w:pPr>
      <w:r w:rsidRPr="008169F7">
        <w:rPr>
          <w:b/>
          <w:bCs/>
        </w:rPr>
        <w:t>Operating Fund Expenditures for October 2020 by Department:</w:t>
      </w:r>
    </w:p>
    <w:p w14:paraId="784E9DD4" w14:textId="4D1B5AD3" w:rsidR="004A61D0" w:rsidRPr="008169F7" w:rsidRDefault="004A61D0" w:rsidP="00C74CFE">
      <w:pPr>
        <w:contextualSpacing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Budget</w:t>
      </w:r>
      <w:r>
        <w:rPr>
          <w:b/>
          <w:bCs/>
        </w:rPr>
        <w:tab/>
      </w:r>
      <w:r>
        <w:rPr>
          <w:b/>
          <w:bCs/>
        </w:rPr>
        <w:tab/>
        <w:t>Expenditures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Balance</w:t>
      </w:r>
    </w:p>
    <w:p w14:paraId="10C79F3F" w14:textId="549C253F" w:rsidR="00753F32" w:rsidRPr="008169F7" w:rsidRDefault="00753F32" w:rsidP="00C74CFE">
      <w:pPr>
        <w:contextualSpacing/>
        <w:rPr>
          <w:sz w:val="20"/>
          <w:szCs w:val="20"/>
        </w:rPr>
      </w:pPr>
      <w:r>
        <w:tab/>
      </w:r>
      <w:r w:rsidRPr="008169F7">
        <w:rPr>
          <w:sz w:val="20"/>
          <w:szCs w:val="20"/>
        </w:rPr>
        <w:t>County Judge</w:t>
      </w:r>
      <w:r w:rsidRPr="008169F7">
        <w:rPr>
          <w:sz w:val="20"/>
          <w:szCs w:val="20"/>
        </w:rPr>
        <w:tab/>
      </w:r>
      <w:r w:rsidRPr="008169F7">
        <w:rPr>
          <w:sz w:val="20"/>
          <w:szCs w:val="20"/>
        </w:rPr>
        <w:tab/>
      </w:r>
      <w:proofErr w:type="gramStart"/>
      <w:r w:rsidR="004A61D0">
        <w:rPr>
          <w:sz w:val="20"/>
          <w:szCs w:val="20"/>
        </w:rPr>
        <w:t>$</w:t>
      </w:r>
      <w:r w:rsidR="00631E25">
        <w:rPr>
          <w:sz w:val="20"/>
          <w:szCs w:val="20"/>
        </w:rPr>
        <w:t xml:space="preserve">  </w:t>
      </w:r>
      <w:r w:rsidR="004A61D0">
        <w:rPr>
          <w:sz w:val="20"/>
          <w:szCs w:val="20"/>
        </w:rPr>
        <w:t>82,742</w:t>
      </w:r>
      <w:proofErr w:type="gramEnd"/>
      <w:r w:rsidR="004A61D0">
        <w:rPr>
          <w:sz w:val="20"/>
          <w:szCs w:val="20"/>
        </w:rPr>
        <w:tab/>
      </w:r>
      <w:r w:rsidR="004A61D0">
        <w:rPr>
          <w:sz w:val="20"/>
          <w:szCs w:val="20"/>
        </w:rPr>
        <w:tab/>
      </w:r>
      <w:r w:rsidRPr="008169F7">
        <w:rPr>
          <w:sz w:val="20"/>
          <w:szCs w:val="20"/>
        </w:rPr>
        <w:t xml:space="preserve">$   </w:t>
      </w:r>
      <w:r w:rsidR="004A61D0">
        <w:rPr>
          <w:sz w:val="20"/>
          <w:szCs w:val="20"/>
        </w:rPr>
        <w:t>18,463</w:t>
      </w:r>
      <w:r w:rsidR="004A61D0">
        <w:rPr>
          <w:sz w:val="20"/>
          <w:szCs w:val="20"/>
        </w:rPr>
        <w:tab/>
      </w:r>
      <w:r w:rsidR="004A61D0">
        <w:rPr>
          <w:sz w:val="20"/>
          <w:szCs w:val="20"/>
        </w:rPr>
        <w:tab/>
      </w:r>
      <w:r w:rsidR="004A61D0">
        <w:rPr>
          <w:sz w:val="20"/>
          <w:szCs w:val="20"/>
        </w:rPr>
        <w:tab/>
        <w:t xml:space="preserve"> $</w:t>
      </w:r>
      <w:r w:rsidR="00631E25">
        <w:rPr>
          <w:sz w:val="20"/>
          <w:szCs w:val="20"/>
        </w:rPr>
        <w:t xml:space="preserve"> </w:t>
      </w:r>
      <w:r w:rsidR="004A61D0">
        <w:rPr>
          <w:sz w:val="20"/>
          <w:szCs w:val="20"/>
        </w:rPr>
        <w:t>64,279</w:t>
      </w:r>
    </w:p>
    <w:p w14:paraId="19C44183" w14:textId="054DBC08" w:rsidR="00753F32" w:rsidRPr="008169F7" w:rsidRDefault="00753F32" w:rsidP="00C74CFE">
      <w:pPr>
        <w:contextualSpacing/>
        <w:rPr>
          <w:sz w:val="20"/>
          <w:szCs w:val="20"/>
        </w:rPr>
      </w:pPr>
      <w:r w:rsidRPr="008169F7">
        <w:rPr>
          <w:sz w:val="20"/>
          <w:szCs w:val="20"/>
        </w:rPr>
        <w:tab/>
        <w:t>County Clerk</w:t>
      </w:r>
      <w:r w:rsidRPr="008169F7">
        <w:rPr>
          <w:sz w:val="20"/>
          <w:szCs w:val="20"/>
        </w:rPr>
        <w:tab/>
      </w:r>
      <w:r w:rsidR="004A61D0">
        <w:rPr>
          <w:sz w:val="20"/>
          <w:szCs w:val="20"/>
        </w:rPr>
        <w:tab/>
      </w:r>
      <w:proofErr w:type="gramStart"/>
      <w:r w:rsidR="00631E25">
        <w:rPr>
          <w:sz w:val="20"/>
          <w:szCs w:val="20"/>
        </w:rPr>
        <w:t>$  87,558</w:t>
      </w:r>
      <w:proofErr w:type="gramEnd"/>
      <w:r w:rsidR="00631E25">
        <w:rPr>
          <w:sz w:val="20"/>
          <w:szCs w:val="20"/>
        </w:rPr>
        <w:tab/>
      </w:r>
      <w:r w:rsidRPr="008169F7">
        <w:rPr>
          <w:sz w:val="20"/>
          <w:szCs w:val="20"/>
        </w:rPr>
        <w:tab/>
        <w:t xml:space="preserve">$   </w:t>
      </w:r>
      <w:r w:rsidR="00631E25">
        <w:rPr>
          <w:sz w:val="20"/>
          <w:szCs w:val="20"/>
        </w:rPr>
        <w:t>13,845</w:t>
      </w:r>
      <w:r w:rsidR="00631E25">
        <w:rPr>
          <w:sz w:val="20"/>
          <w:szCs w:val="20"/>
        </w:rPr>
        <w:tab/>
      </w:r>
      <w:r w:rsidR="00631E25">
        <w:rPr>
          <w:sz w:val="20"/>
          <w:szCs w:val="20"/>
        </w:rPr>
        <w:tab/>
      </w:r>
      <w:r w:rsidR="00631E25">
        <w:rPr>
          <w:sz w:val="20"/>
          <w:szCs w:val="20"/>
        </w:rPr>
        <w:tab/>
        <w:t xml:space="preserve"> $ 73,713</w:t>
      </w:r>
    </w:p>
    <w:p w14:paraId="27983DFB" w14:textId="0839EA43" w:rsidR="00753F32" w:rsidRPr="008169F7" w:rsidRDefault="00753F32" w:rsidP="00C74CFE">
      <w:pPr>
        <w:contextualSpacing/>
        <w:rPr>
          <w:sz w:val="20"/>
          <w:szCs w:val="20"/>
        </w:rPr>
      </w:pPr>
      <w:r w:rsidRPr="008169F7">
        <w:rPr>
          <w:sz w:val="20"/>
          <w:szCs w:val="20"/>
        </w:rPr>
        <w:tab/>
        <w:t>Non-Departmental</w:t>
      </w:r>
      <w:r w:rsidRPr="008169F7">
        <w:rPr>
          <w:sz w:val="20"/>
          <w:szCs w:val="20"/>
        </w:rPr>
        <w:tab/>
      </w:r>
      <w:r w:rsidR="00631E25">
        <w:rPr>
          <w:sz w:val="20"/>
          <w:szCs w:val="20"/>
        </w:rPr>
        <w:t>$670,070</w:t>
      </w:r>
      <w:r w:rsidRPr="008169F7">
        <w:rPr>
          <w:sz w:val="20"/>
          <w:szCs w:val="20"/>
        </w:rPr>
        <w:tab/>
      </w:r>
      <w:r w:rsidR="00631E25">
        <w:rPr>
          <w:sz w:val="20"/>
          <w:szCs w:val="20"/>
        </w:rPr>
        <w:tab/>
      </w:r>
      <w:r w:rsidRPr="008169F7">
        <w:rPr>
          <w:sz w:val="20"/>
          <w:szCs w:val="20"/>
        </w:rPr>
        <w:t>$</w:t>
      </w:r>
      <w:r w:rsidR="00631E25">
        <w:rPr>
          <w:sz w:val="20"/>
          <w:szCs w:val="20"/>
        </w:rPr>
        <w:t xml:space="preserve"> 147,286</w:t>
      </w:r>
      <w:r w:rsidR="00631E25">
        <w:rPr>
          <w:sz w:val="20"/>
          <w:szCs w:val="20"/>
        </w:rPr>
        <w:tab/>
      </w:r>
      <w:r w:rsidR="00631E25">
        <w:rPr>
          <w:sz w:val="20"/>
          <w:szCs w:val="20"/>
        </w:rPr>
        <w:tab/>
      </w:r>
      <w:r w:rsidR="00631E25">
        <w:rPr>
          <w:sz w:val="20"/>
          <w:szCs w:val="20"/>
        </w:rPr>
        <w:tab/>
        <w:t>$522,784</w:t>
      </w:r>
    </w:p>
    <w:p w14:paraId="213C1809" w14:textId="0A4D71DE" w:rsidR="00753F32" w:rsidRPr="008169F7" w:rsidRDefault="00753F32" w:rsidP="00C74CFE">
      <w:pPr>
        <w:contextualSpacing/>
        <w:rPr>
          <w:sz w:val="20"/>
          <w:szCs w:val="20"/>
        </w:rPr>
      </w:pPr>
      <w:r w:rsidRPr="008169F7">
        <w:rPr>
          <w:sz w:val="20"/>
          <w:szCs w:val="20"/>
        </w:rPr>
        <w:tab/>
        <w:t>452</w:t>
      </w:r>
      <w:r w:rsidRPr="008169F7">
        <w:rPr>
          <w:sz w:val="20"/>
          <w:szCs w:val="20"/>
          <w:vertAlign w:val="superscript"/>
        </w:rPr>
        <w:t>nd</w:t>
      </w:r>
      <w:r w:rsidRPr="008169F7">
        <w:rPr>
          <w:sz w:val="20"/>
          <w:szCs w:val="20"/>
        </w:rPr>
        <w:t xml:space="preserve"> District Court</w:t>
      </w:r>
      <w:r w:rsidRPr="008169F7">
        <w:rPr>
          <w:sz w:val="20"/>
          <w:szCs w:val="20"/>
        </w:rPr>
        <w:tab/>
      </w:r>
      <w:r w:rsidR="00631E25">
        <w:rPr>
          <w:sz w:val="20"/>
          <w:szCs w:val="20"/>
        </w:rPr>
        <w:t>$129,500</w:t>
      </w:r>
      <w:r w:rsidR="00631E25">
        <w:rPr>
          <w:sz w:val="20"/>
          <w:szCs w:val="20"/>
        </w:rPr>
        <w:tab/>
      </w:r>
      <w:r w:rsidRPr="008169F7">
        <w:rPr>
          <w:sz w:val="20"/>
          <w:szCs w:val="20"/>
        </w:rPr>
        <w:tab/>
        <w:t>$</w:t>
      </w:r>
      <w:r w:rsidR="00631E25">
        <w:rPr>
          <w:sz w:val="20"/>
          <w:szCs w:val="20"/>
        </w:rPr>
        <w:t xml:space="preserve"> </w:t>
      </w:r>
      <w:r w:rsidRPr="008169F7">
        <w:rPr>
          <w:sz w:val="20"/>
          <w:szCs w:val="20"/>
        </w:rPr>
        <w:t xml:space="preserve">  </w:t>
      </w:r>
      <w:r w:rsidR="00631E25">
        <w:rPr>
          <w:sz w:val="20"/>
          <w:szCs w:val="20"/>
        </w:rPr>
        <w:t>40,498</w:t>
      </w:r>
      <w:r w:rsidR="00631E25">
        <w:rPr>
          <w:sz w:val="20"/>
          <w:szCs w:val="20"/>
        </w:rPr>
        <w:tab/>
      </w:r>
      <w:r w:rsidR="00631E25">
        <w:rPr>
          <w:sz w:val="20"/>
          <w:szCs w:val="20"/>
        </w:rPr>
        <w:tab/>
      </w:r>
      <w:r w:rsidR="00631E25">
        <w:rPr>
          <w:sz w:val="20"/>
          <w:szCs w:val="20"/>
        </w:rPr>
        <w:tab/>
        <w:t xml:space="preserve"> $ 89,002</w:t>
      </w:r>
    </w:p>
    <w:p w14:paraId="1BB575EC" w14:textId="4210AD7F" w:rsidR="00753F32" w:rsidRPr="008169F7" w:rsidRDefault="00753F32" w:rsidP="00C74CFE">
      <w:pPr>
        <w:contextualSpacing/>
        <w:rPr>
          <w:sz w:val="20"/>
          <w:szCs w:val="20"/>
        </w:rPr>
      </w:pPr>
      <w:r w:rsidRPr="008169F7">
        <w:rPr>
          <w:sz w:val="20"/>
          <w:szCs w:val="20"/>
        </w:rPr>
        <w:tab/>
        <w:t>Justice of Peace</w:t>
      </w:r>
      <w:r w:rsidRPr="008169F7">
        <w:rPr>
          <w:sz w:val="20"/>
          <w:szCs w:val="20"/>
        </w:rPr>
        <w:tab/>
      </w:r>
      <w:r w:rsidRPr="008169F7">
        <w:rPr>
          <w:sz w:val="20"/>
          <w:szCs w:val="20"/>
        </w:rPr>
        <w:tab/>
      </w:r>
      <w:r w:rsidR="00631E25">
        <w:rPr>
          <w:sz w:val="20"/>
          <w:szCs w:val="20"/>
        </w:rPr>
        <w:t>$111,545</w:t>
      </w:r>
      <w:r w:rsidR="00631E25">
        <w:rPr>
          <w:sz w:val="20"/>
          <w:szCs w:val="20"/>
        </w:rPr>
        <w:tab/>
      </w:r>
      <w:r w:rsidR="008169F7">
        <w:rPr>
          <w:sz w:val="20"/>
          <w:szCs w:val="20"/>
        </w:rPr>
        <w:tab/>
      </w:r>
      <w:r w:rsidRPr="008169F7">
        <w:rPr>
          <w:sz w:val="20"/>
          <w:szCs w:val="20"/>
        </w:rPr>
        <w:t xml:space="preserve">$ </w:t>
      </w:r>
      <w:r w:rsidR="00631E25">
        <w:rPr>
          <w:sz w:val="20"/>
          <w:szCs w:val="20"/>
        </w:rPr>
        <w:t xml:space="preserve"> </w:t>
      </w:r>
      <w:r w:rsidRPr="008169F7">
        <w:rPr>
          <w:sz w:val="20"/>
          <w:szCs w:val="20"/>
        </w:rPr>
        <w:t xml:space="preserve"> </w:t>
      </w:r>
      <w:r w:rsidR="00631E25">
        <w:rPr>
          <w:sz w:val="20"/>
          <w:szCs w:val="20"/>
        </w:rPr>
        <w:t>18,231</w:t>
      </w:r>
      <w:r w:rsidR="00631E25">
        <w:rPr>
          <w:sz w:val="20"/>
          <w:szCs w:val="20"/>
        </w:rPr>
        <w:tab/>
      </w:r>
      <w:r w:rsidR="00631E25">
        <w:rPr>
          <w:sz w:val="20"/>
          <w:szCs w:val="20"/>
        </w:rPr>
        <w:tab/>
      </w:r>
      <w:r w:rsidR="00631E25">
        <w:rPr>
          <w:sz w:val="20"/>
          <w:szCs w:val="20"/>
        </w:rPr>
        <w:tab/>
        <w:t xml:space="preserve"> $ 93,314</w:t>
      </w:r>
    </w:p>
    <w:p w14:paraId="2D2DFD9B" w14:textId="13C2AA15" w:rsidR="00753F32" w:rsidRPr="008169F7" w:rsidRDefault="00753F32" w:rsidP="00C74CFE">
      <w:pPr>
        <w:contextualSpacing/>
        <w:rPr>
          <w:sz w:val="20"/>
          <w:szCs w:val="20"/>
        </w:rPr>
      </w:pPr>
      <w:r w:rsidRPr="008169F7">
        <w:rPr>
          <w:sz w:val="20"/>
          <w:szCs w:val="20"/>
        </w:rPr>
        <w:tab/>
        <w:t>County Attorney</w:t>
      </w:r>
      <w:r w:rsidR="00631E25">
        <w:rPr>
          <w:sz w:val="20"/>
          <w:szCs w:val="20"/>
        </w:rPr>
        <w:tab/>
      </w:r>
      <w:r w:rsidR="00631E25">
        <w:rPr>
          <w:sz w:val="20"/>
          <w:szCs w:val="20"/>
        </w:rPr>
        <w:tab/>
      </w:r>
      <w:proofErr w:type="gramStart"/>
      <w:r w:rsidR="00631E25">
        <w:rPr>
          <w:sz w:val="20"/>
          <w:szCs w:val="20"/>
        </w:rPr>
        <w:t>$</w:t>
      </w:r>
      <w:r w:rsidR="008D1193">
        <w:rPr>
          <w:sz w:val="20"/>
          <w:szCs w:val="20"/>
        </w:rPr>
        <w:t xml:space="preserve"> </w:t>
      </w:r>
      <w:r w:rsidR="00631E25">
        <w:rPr>
          <w:sz w:val="20"/>
          <w:szCs w:val="20"/>
        </w:rPr>
        <w:t xml:space="preserve"> 93,179</w:t>
      </w:r>
      <w:proofErr w:type="gramEnd"/>
      <w:r w:rsidR="00631E25">
        <w:rPr>
          <w:sz w:val="20"/>
          <w:szCs w:val="20"/>
        </w:rPr>
        <w:tab/>
      </w:r>
      <w:r w:rsidR="00631E25">
        <w:rPr>
          <w:sz w:val="20"/>
          <w:szCs w:val="20"/>
        </w:rPr>
        <w:tab/>
        <w:t>$   13,971</w:t>
      </w:r>
      <w:r w:rsidRPr="008169F7">
        <w:rPr>
          <w:sz w:val="20"/>
          <w:szCs w:val="20"/>
        </w:rPr>
        <w:tab/>
      </w:r>
      <w:r w:rsidR="008D1193">
        <w:rPr>
          <w:sz w:val="20"/>
          <w:szCs w:val="20"/>
        </w:rPr>
        <w:tab/>
      </w:r>
      <w:r w:rsidRPr="008169F7">
        <w:rPr>
          <w:sz w:val="20"/>
          <w:szCs w:val="20"/>
        </w:rPr>
        <w:tab/>
      </w:r>
      <w:r w:rsidR="00631E25">
        <w:rPr>
          <w:sz w:val="20"/>
          <w:szCs w:val="20"/>
        </w:rPr>
        <w:t xml:space="preserve"> </w:t>
      </w:r>
      <w:r w:rsidRPr="008169F7">
        <w:rPr>
          <w:sz w:val="20"/>
          <w:szCs w:val="20"/>
        </w:rPr>
        <w:t xml:space="preserve">$ </w:t>
      </w:r>
      <w:r w:rsidR="00631E25">
        <w:rPr>
          <w:sz w:val="20"/>
          <w:szCs w:val="20"/>
        </w:rPr>
        <w:t>79,208</w:t>
      </w:r>
    </w:p>
    <w:p w14:paraId="413F37D4" w14:textId="72C53D04" w:rsidR="00753F32" w:rsidRPr="008169F7" w:rsidRDefault="00753F32" w:rsidP="00C74CFE">
      <w:pPr>
        <w:contextualSpacing/>
        <w:rPr>
          <w:sz w:val="20"/>
          <w:szCs w:val="20"/>
        </w:rPr>
      </w:pPr>
      <w:r w:rsidRPr="008169F7">
        <w:rPr>
          <w:sz w:val="20"/>
          <w:szCs w:val="20"/>
        </w:rPr>
        <w:tab/>
        <w:t>Treasurer</w:t>
      </w:r>
      <w:r w:rsidRPr="008169F7">
        <w:rPr>
          <w:sz w:val="20"/>
          <w:szCs w:val="20"/>
        </w:rPr>
        <w:tab/>
      </w:r>
      <w:r w:rsidR="00631E25">
        <w:rPr>
          <w:sz w:val="20"/>
          <w:szCs w:val="20"/>
        </w:rPr>
        <w:tab/>
      </w:r>
      <w:proofErr w:type="gramStart"/>
      <w:r w:rsidR="00631E25">
        <w:rPr>
          <w:sz w:val="20"/>
          <w:szCs w:val="20"/>
        </w:rPr>
        <w:t>$</w:t>
      </w:r>
      <w:r w:rsidR="008D1193">
        <w:rPr>
          <w:sz w:val="20"/>
          <w:szCs w:val="20"/>
        </w:rPr>
        <w:t xml:space="preserve"> </w:t>
      </w:r>
      <w:r w:rsidR="00631E25">
        <w:rPr>
          <w:sz w:val="20"/>
          <w:szCs w:val="20"/>
        </w:rPr>
        <w:t xml:space="preserve"> 99,360</w:t>
      </w:r>
      <w:proofErr w:type="gramEnd"/>
      <w:r w:rsidRPr="008169F7">
        <w:rPr>
          <w:sz w:val="20"/>
          <w:szCs w:val="20"/>
        </w:rPr>
        <w:tab/>
      </w:r>
      <w:r w:rsidRPr="008169F7">
        <w:rPr>
          <w:sz w:val="20"/>
          <w:szCs w:val="20"/>
        </w:rPr>
        <w:tab/>
        <w:t xml:space="preserve">$   </w:t>
      </w:r>
      <w:r w:rsidR="00631E25">
        <w:rPr>
          <w:sz w:val="20"/>
          <w:szCs w:val="20"/>
        </w:rPr>
        <w:t>15,997</w:t>
      </w:r>
      <w:r w:rsidR="00631E25">
        <w:rPr>
          <w:sz w:val="20"/>
          <w:szCs w:val="20"/>
        </w:rPr>
        <w:tab/>
      </w:r>
      <w:r w:rsidR="00631E25">
        <w:rPr>
          <w:sz w:val="20"/>
          <w:szCs w:val="20"/>
        </w:rPr>
        <w:tab/>
      </w:r>
      <w:r w:rsidR="00631E25">
        <w:rPr>
          <w:sz w:val="20"/>
          <w:szCs w:val="20"/>
        </w:rPr>
        <w:tab/>
        <w:t xml:space="preserve"> $ 83,363</w:t>
      </w:r>
    </w:p>
    <w:p w14:paraId="45D36CF8" w14:textId="5C989E83" w:rsidR="00753F32" w:rsidRPr="008169F7" w:rsidRDefault="00753F32" w:rsidP="00C74CFE">
      <w:pPr>
        <w:contextualSpacing/>
        <w:rPr>
          <w:sz w:val="20"/>
          <w:szCs w:val="20"/>
        </w:rPr>
      </w:pPr>
      <w:r w:rsidRPr="008169F7">
        <w:rPr>
          <w:sz w:val="20"/>
          <w:szCs w:val="20"/>
        </w:rPr>
        <w:tab/>
        <w:t>Tax Assessor</w:t>
      </w:r>
      <w:r w:rsidRPr="008169F7">
        <w:rPr>
          <w:sz w:val="20"/>
          <w:szCs w:val="20"/>
        </w:rPr>
        <w:tab/>
      </w:r>
      <w:r w:rsidRPr="008169F7">
        <w:rPr>
          <w:sz w:val="20"/>
          <w:szCs w:val="20"/>
        </w:rPr>
        <w:tab/>
      </w:r>
      <w:proofErr w:type="gramStart"/>
      <w:r w:rsidR="00631E25">
        <w:rPr>
          <w:sz w:val="20"/>
          <w:szCs w:val="20"/>
        </w:rPr>
        <w:t>$</w:t>
      </w:r>
      <w:r w:rsidR="008D1193">
        <w:rPr>
          <w:sz w:val="20"/>
          <w:szCs w:val="20"/>
        </w:rPr>
        <w:t xml:space="preserve"> </w:t>
      </w:r>
      <w:r w:rsidR="00631E25">
        <w:rPr>
          <w:sz w:val="20"/>
          <w:szCs w:val="20"/>
        </w:rPr>
        <w:t xml:space="preserve"> 95,560</w:t>
      </w:r>
      <w:proofErr w:type="gramEnd"/>
      <w:r w:rsidR="00631E25">
        <w:rPr>
          <w:sz w:val="20"/>
          <w:szCs w:val="20"/>
        </w:rPr>
        <w:tab/>
      </w:r>
      <w:r w:rsidR="00631E25">
        <w:rPr>
          <w:sz w:val="20"/>
          <w:szCs w:val="20"/>
        </w:rPr>
        <w:tab/>
      </w:r>
      <w:r w:rsidRPr="008169F7">
        <w:rPr>
          <w:sz w:val="20"/>
          <w:szCs w:val="20"/>
        </w:rPr>
        <w:t xml:space="preserve">$   </w:t>
      </w:r>
      <w:r w:rsidR="008D1193">
        <w:rPr>
          <w:sz w:val="20"/>
          <w:szCs w:val="20"/>
        </w:rPr>
        <w:t>15,009</w:t>
      </w:r>
      <w:r w:rsidR="008D1193">
        <w:rPr>
          <w:sz w:val="20"/>
          <w:szCs w:val="20"/>
        </w:rPr>
        <w:tab/>
      </w:r>
      <w:r w:rsidR="008D1193">
        <w:rPr>
          <w:sz w:val="20"/>
          <w:szCs w:val="20"/>
        </w:rPr>
        <w:tab/>
      </w:r>
      <w:r w:rsidR="008D1193">
        <w:rPr>
          <w:sz w:val="20"/>
          <w:szCs w:val="20"/>
        </w:rPr>
        <w:tab/>
        <w:t xml:space="preserve"> $ 77,551</w:t>
      </w:r>
    </w:p>
    <w:p w14:paraId="5E63E992" w14:textId="0CDF3108" w:rsidR="009530E5" w:rsidRPr="008169F7" w:rsidRDefault="009530E5" w:rsidP="00C74CFE">
      <w:pPr>
        <w:contextualSpacing/>
        <w:rPr>
          <w:sz w:val="20"/>
          <w:szCs w:val="20"/>
        </w:rPr>
      </w:pPr>
      <w:r w:rsidRPr="008169F7">
        <w:rPr>
          <w:sz w:val="20"/>
          <w:szCs w:val="20"/>
        </w:rPr>
        <w:tab/>
        <w:t>Courthouse Maintenance</w:t>
      </w:r>
      <w:r w:rsidR="008169F7">
        <w:rPr>
          <w:sz w:val="20"/>
          <w:szCs w:val="20"/>
        </w:rPr>
        <w:tab/>
      </w:r>
      <w:proofErr w:type="gramStart"/>
      <w:r w:rsidR="008D1193">
        <w:rPr>
          <w:sz w:val="20"/>
          <w:szCs w:val="20"/>
        </w:rPr>
        <w:t>$  72,280</w:t>
      </w:r>
      <w:proofErr w:type="gramEnd"/>
      <w:r w:rsidR="008D1193">
        <w:rPr>
          <w:sz w:val="20"/>
          <w:szCs w:val="20"/>
        </w:rPr>
        <w:tab/>
      </w:r>
      <w:r w:rsidRPr="008169F7">
        <w:rPr>
          <w:sz w:val="20"/>
          <w:szCs w:val="20"/>
        </w:rPr>
        <w:tab/>
        <w:t xml:space="preserve">$   </w:t>
      </w:r>
      <w:r w:rsidR="008D1193">
        <w:rPr>
          <w:sz w:val="20"/>
          <w:szCs w:val="20"/>
        </w:rPr>
        <w:t xml:space="preserve">  5,224</w:t>
      </w:r>
      <w:r w:rsidR="008D1193">
        <w:rPr>
          <w:sz w:val="20"/>
          <w:szCs w:val="20"/>
        </w:rPr>
        <w:tab/>
      </w:r>
      <w:r w:rsidR="008D1193">
        <w:rPr>
          <w:sz w:val="20"/>
          <w:szCs w:val="20"/>
        </w:rPr>
        <w:tab/>
      </w:r>
      <w:r w:rsidR="008D1193">
        <w:rPr>
          <w:sz w:val="20"/>
          <w:szCs w:val="20"/>
        </w:rPr>
        <w:tab/>
        <w:t xml:space="preserve"> $ 67,056</w:t>
      </w:r>
    </w:p>
    <w:p w14:paraId="6BA784AA" w14:textId="3CBE7CB0" w:rsidR="009530E5" w:rsidRPr="008169F7" w:rsidRDefault="009530E5" w:rsidP="00C74CFE">
      <w:pPr>
        <w:contextualSpacing/>
        <w:rPr>
          <w:sz w:val="20"/>
          <w:szCs w:val="20"/>
        </w:rPr>
      </w:pPr>
      <w:r w:rsidRPr="008169F7">
        <w:rPr>
          <w:sz w:val="20"/>
          <w:szCs w:val="20"/>
        </w:rPr>
        <w:tab/>
        <w:t>Jail</w:t>
      </w:r>
      <w:r w:rsidRPr="008169F7">
        <w:rPr>
          <w:sz w:val="20"/>
          <w:szCs w:val="20"/>
        </w:rPr>
        <w:tab/>
      </w:r>
      <w:r w:rsidRPr="008169F7">
        <w:rPr>
          <w:sz w:val="20"/>
          <w:szCs w:val="20"/>
        </w:rPr>
        <w:tab/>
      </w:r>
      <w:r w:rsidRPr="008169F7">
        <w:rPr>
          <w:sz w:val="20"/>
          <w:szCs w:val="20"/>
        </w:rPr>
        <w:tab/>
      </w:r>
      <w:r w:rsidR="008D1193">
        <w:rPr>
          <w:sz w:val="20"/>
          <w:szCs w:val="20"/>
        </w:rPr>
        <w:t>$304,238</w:t>
      </w:r>
      <w:r w:rsidR="008D1193">
        <w:rPr>
          <w:sz w:val="20"/>
          <w:szCs w:val="20"/>
        </w:rPr>
        <w:tab/>
      </w:r>
      <w:r w:rsidRPr="008169F7">
        <w:rPr>
          <w:sz w:val="20"/>
          <w:szCs w:val="20"/>
        </w:rPr>
        <w:tab/>
        <w:t xml:space="preserve">$  </w:t>
      </w:r>
      <w:r w:rsidR="008D1193">
        <w:rPr>
          <w:sz w:val="20"/>
          <w:szCs w:val="20"/>
        </w:rPr>
        <w:t xml:space="preserve"> 36,611</w:t>
      </w:r>
      <w:r w:rsidR="008D1193">
        <w:rPr>
          <w:sz w:val="20"/>
          <w:szCs w:val="20"/>
        </w:rPr>
        <w:tab/>
      </w:r>
      <w:r w:rsidR="008D1193">
        <w:rPr>
          <w:sz w:val="20"/>
          <w:szCs w:val="20"/>
        </w:rPr>
        <w:tab/>
      </w:r>
      <w:r w:rsidR="00516B6E">
        <w:rPr>
          <w:sz w:val="20"/>
          <w:szCs w:val="20"/>
        </w:rPr>
        <w:tab/>
      </w:r>
      <w:r w:rsidR="008D1193">
        <w:rPr>
          <w:sz w:val="20"/>
          <w:szCs w:val="20"/>
        </w:rPr>
        <w:t>$267,627</w:t>
      </w:r>
    </w:p>
    <w:p w14:paraId="2193C862" w14:textId="03B320D0" w:rsidR="009530E5" w:rsidRPr="008169F7" w:rsidRDefault="009530E5" w:rsidP="00C74CFE">
      <w:pPr>
        <w:contextualSpacing/>
        <w:rPr>
          <w:sz w:val="20"/>
          <w:szCs w:val="20"/>
        </w:rPr>
      </w:pPr>
      <w:r w:rsidRPr="008169F7">
        <w:rPr>
          <w:sz w:val="20"/>
          <w:szCs w:val="20"/>
        </w:rPr>
        <w:tab/>
        <w:t>Volunteer Fire Dept.</w:t>
      </w:r>
      <w:r w:rsidRPr="008169F7">
        <w:rPr>
          <w:sz w:val="20"/>
          <w:szCs w:val="20"/>
        </w:rPr>
        <w:tab/>
      </w:r>
      <w:proofErr w:type="gramStart"/>
      <w:r w:rsidR="008D1193">
        <w:rPr>
          <w:sz w:val="20"/>
          <w:szCs w:val="20"/>
        </w:rPr>
        <w:t>$  12,265</w:t>
      </w:r>
      <w:proofErr w:type="gramEnd"/>
      <w:r w:rsidR="008D1193">
        <w:rPr>
          <w:sz w:val="20"/>
          <w:szCs w:val="20"/>
        </w:rPr>
        <w:tab/>
      </w:r>
      <w:r w:rsidR="008D1193">
        <w:rPr>
          <w:sz w:val="20"/>
          <w:szCs w:val="20"/>
        </w:rPr>
        <w:tab/>
      </w:r>
      <w:r w:rsidRPr="008169F7">
        <w:rPr>
          <w:sz w:val="20"/>
          <w:szCs w:val="20"/>
        </w:rPr>
        <w:t xml:space="preserve">$       </w:t>
      </w:r>
      <w:r w:rsidR="00594F3B" w:rsidRPr="008169F7">
        <w:rPr>
          <w:sz w:val="20"/>
          <w:szCs w:val="20"/>
        </w:rPr>
        <w:t xml:space="preserve">  </w:t>
      </w:r>
      <w:r w:rsidRPr="008169F7">
        <w:rPr>
          <w:sz w:val="20"/>
          <w:szCs w:val="20"/>
        </w:rPr>
        <w:t xml:space="preserve">  0</w:t>
      </w:r>
      <w:r w:rsidR="008D1193">
        <w:rPr>
          <w:sz w:val="20"/>
          <w:szCs w:val="20"/>
        </w:rPr>
        <w:tab/>
      </w:r>
      <w:r w:rsidR="008D1193">
        <w:rPr>
          <w:sz w:val="20"/>
          <w:szCs w:val="20"/>
        </w:rPr>
        <w:tab/>
      </w:r>
      <w:r w:rsidR="008D1193">
        <w:rPr>
          <w:sz w:val="20"/>
          <w:szCs w:val="20"/>
        </w:rPr>
        <w:tab/>
        <w:t xml:space="preserve"> $ 12,265</w:t>
      </w:r>
    </w:p>
    <w:p w14:paraId="53F2719F" w14:textId="475F8BFF" w:rsidR="009530E5" w:rsidRPr="008169F7" w:rsidRDefault="009530E5" w:rsidP="00C74CFE">
      <w:pPr>
        <w:contextualSpacing/>
        <w:rPr>
          <w:sz w:val="20"/>
          <w:szCs w:val="20"/>
        </w:rPr>
      </w:pPr>
      <w:r w:rsidRPr="008169F7">
        <w:rPr>
          <w:sz w:val="20"/>
          <w:szCs w:val="20"/>
        </w:rPr>
        <w:tab/>
        <w:t>Constable</w:t>
      </w:r>
      <w:r w:rsidRPr="008169F7">
        <w:rPr>
          <w:sz w:val="20"/>
          <w:szCs w:val="20"/>
        </w:rPr>
        <w:tab/>
      </w:r>
      <w:r w:rsidRPr="008169F7">
        <w:rPr>
          <w:sz w:val="20"/>
          <w:szCs w:val="20"/>
        </w:rPr>
        <w:tab/>
      </w:r>
      <w:proofErr w:type="gramStart"/>
      <w:r w:rsidR="008D1193">
        <w:rPr>
          <w:sz w:val="20"/>
          <w:szCs w:val="20"/>
        </w:rPr>
        <w:t>$  40,840</w:t>
      </w:r>
      <w:proofErr w:type="gramEnd"/>
      <w:r w:rsidR="008D1193">
        <w:rPr>
          <w:sz w:val="20"/>
          <w:szCs w:val="20"/>
        </w:rPr>
        <w:tab/>
      </w:r>
      <w:r w:rsidR="008D1193">
        <w:rPr>
          <w:sz w:val="20"/>
          <w:szCs w:val="20"/>
        </w:rPr>
        <w:tab/>
      </w:r>
      <w:r w:rsidRPr="008169F7">
        <w:rPr>
          <w:sz w:val="20"/>
          <w:szCs w:val="20"/>
        </w:rPr>
        <w:t xml:space="preserve">$     </w:t>
      </w:r>
      <w:r w:rsidR="008D1193">
        <w:rPr>
          <w:sz w:val="20"/>
          <w:szCs w:val="20"/>
        </w:rPr>
        <w:t>4,545</w:t>
      </w:r>
      <w:r w:rsidR="008D1193">
        <w:rPr>
          <w:sz w:val="20"/>
          <w:szCs w:val="20"/>
        </w:rPr>
        <w:tab/>
      </w:r>
      <w:r w:rsidR="008D1193">
        <w:rPr>
          <w:sz w:val="20"/>
          <w:szCs w:val="20"/>
        </w:rPr>
        <w:tab/>
      </w:r>
      <w:r w:rsidR="008D1193">
        <w:rPr>
          <w:sz w:val="20"/>
          <w:szCs w:val="20"/>
        </w:rPr>
        <w:tab/>
        <w:t xml:space="preserve"> $ 36,295</w:t>
      </w:r>
    </w:p>
    <w:p w14:paraId="6ACAEBB3" w14:textId="72C23238" w:rsidR="009530E5" w:rsidRPr="008169F7" w:rsidRDefault="009530E5" w:rsidP="00C74CFE">
      <w:pPr>
        <w:contextualSpacing/>
        <w:rPr>
          <w:sz w:val="20"/>
          <w:szCs w:val="20"/>
        </w:rPr>
      </w:pPr>
      <w:r w:rsidRPr="008169F7">
        <w:rPr>
          <w:sz w:val="20"/>
          <w:szCs w:val="20"/>
        </w:rPr>
        <w:tab/>
        <w:t>Sheriff</w:t>
      </w:r>
      <w:r w:rsidRPr="008169F7">
        <w:rPr>
          <w:sz w:val="20"/>
          <w:szCs w:val="20"/>
        </w:rPr>
        <w:tab/>
      </w:r>
      <w:r w:rsidRPr="008169F7">
        <w:rPr>
          <w:sz w:val="20"/>
          <w:szCs w:val="20"/>
        </w:rPr>
        <w:tab/>
      </w:r>
      <w:r w:rsidRPr="008169F7">
        <w:rPr>
          <w:sz w:val="20"/>
          <w:szCs w:val="20"/>
        </w:rPr>
        <w:tab/>
      </w:r>
      <w:r w:rsidR="008D1193">
        <w:rPr>
          <w:sz w:val="20"/>
          <w:szCs w:val="20"/>
        </w:rPr>
        <w:t>$687,783</w:t>
      </w:r>
      <w:r w:rsidR="008D1193">
        <w:rPr>
          <w:sz w:val="20"/>
          <w:szCs w:val="20"/>
        </w:rPr>
        <w:tab/>
      </w:r>
      <w:r w:rsidRPr="008169F7">
        <w:rPr>
          <w:sz w:val="20"/>
          <w:szCs w:val="20"/>
        </w:rPr>
        <w:tab/>
        <w:t xml:space="preserve">$ </w:t>
      </w:r>
      <w:r w:rsidR="008D1193">
        <w:rPr>
          <w:sz w:val="20"/>
          <w:szCs w:val="20"/>
        </w:rPr>
        <w:t>109,155</w:t>
      </w:r>
      <w:r w:rsidR="008D1193">
        <w:rPr>
          <w:sz w:val="20"/>
          <w:szCs w:val="20"/>
        </w:rPr>
        <w:tab/>
      </w:r>
      <w:r w:rsidR="008D1193">
        <w:rPr>
          <w:sz w:val="20"/>
          <w:szCs w:val="20"/>
        </w:rPr>
        <w:tab/>
      </w:r>
      <w:r w:rsidR="008D1193">
        <w:rPr>
          <w:sz w:val="20"/>
          <w:szCs w:val="20"/>
        </w:rPr>
        <w:tab/>
        <w:t>$578,628</w:t>
      </w:r>
    </w:p>
    <w:p w14:paraId="079C045D" w14:textId="6291A981" w:rsidR="009530E5" w:rsidRPr="008169F7" w:rsidRDefault="009530E5" w:rsidP="00C74CFE">
      <w:pPr>
        <w:contextualSpacing/>
        <w:rPr>
          <w:sz w:val="20"/>
          <w:szCs w:val="20"/>
        </w:rPr>
      </w:pPr>
      <w:r w:rsidRPr="008169F7">
        <w:rPr>
          <w:sz w:val="20"/>
          <w:szCs w:val="20"/>
        </w:rPr>
        <w:tab/>
        <w:t>State Trooper</w:t>
      </w:r>
      <w:r w:rsidRPr="008169F7">
        <w:rPr>
          <w:sz w:val="20"/>
          <w:szCs w:val="20"/>
        </w:rPr>
        <w:tab/>
      </w:r>
      <w:r w:rsidRPr="008169F7">
        <w:rPr>
          <w:sz w:val="20"/>
          <w:szCs w:val="20"/>
        </w:rPr>
        <w:tab/>
      </w:r>
      <w:r w:rsidR="008D1193">
        <w:rPr>
          <w:sz w:val="20"/>
          <w:szCs w:val="20"/>
        </w:rPr>
        <w:t>$    3,050</w:t>
      </w:r>
      <w:r w:rsidR="008D1193">
        <w:rPr>
          <w:sz w:val="20"/>
          <w:szCs w:val="20"/>
        </w:rPr>
        <w:tab/>
      </w:r>
      <w:r w:rsidRPr="008169F7">
        <w:rPr>
          <w:sz w:val="20"/>
          <w:szCs w:val="20"/>
        </w:rPr>
        <w:tab/>
        <w:t xml:space="preserve">$          </w:t>
      </w:r>
      <w:r w:rsidR="008D1193">
        <w:rPr>
          <w:sz w:val="20"/>
          <w:szCs w:val="20"/>
        </w:rPr>
        <w:t>16</w:t>
      </w:r>
      <w:r w:rsidR="008D1193">
        <w:rPr>
          <w:sz w:val="20"/>
          <w:szCs w:val="20"/>
        </w:rPr>
        <w:tab/>
      </w:r>
      <w:r w:rsidR="008D1193">
        <w:rPr>
          <w:sz w:val="20"/>
          <w:szCs w:val="20"/>
        </w:rPr>
        <w:tab/>
      </w:r>
      <w:r w:rsidR="008D1193">
        <w:rPr>
          <w:sz w:val="20"/>
          <w:szCs w:val="20"/>
        </w:rPr>
        <w:tab/>
        <w:t xml:space="preserve"> $   3,034</w:t>
      </w:r>
    </w:p>
    <w:p w14:paraId="65D89F60" w14:textId="2509073B" w:rsidR="009530E5" w:rsidRPr="008169F7" w:rsidRDefault="009530E5" w:rsidP="00C74CFE">
      <w:pPr>
        <w:contextualSpacing/>
        <w:rPr>
          <w:sz w:val="20"/>
          <w:szCs w:val="20"/>
        </w:rPr>
      </w:pPr>
      <w:r w:rsidRPr="008169F7">
        <w:rPr>
          <w:sz w:val="20"/>
          <w:szCs w:val="20"/>
        </w:rPr>
        <w:tab/>
        <w:t>Juvenile Probation</w:t>
      </w:r>
      <w:r w:rsidRPr="008169F7">
        <w:rPr>
          <w:sz w:val="20"/>
          <w:szCs w:val="20"/>
        </w:rPr>
        <w:tab/>
      </w:r>
      <w:r w:rsidR="008D1193">
        <w:rPr>
          <w:sz w:val="20"/>
          <w:szCs w:val="20"/>
        </w:rPr>
        <w:t>$825,513</w:t>
      </w:r>
      <w:r w:rsidRPr="008169F7">
        <w:rPr>
          <w:sz w:val="20"/>
          <w:szCs w:val="20"/>
        </w:rPr>
        <w:tab/>
      </w:r>
      <w:r w:rsidR="008D1193">
        <w:rPr>
          <w:sz w:val="20"/>
          <w:szCs w:val="20"/>
        </w:rPr>
        <w:tab/>
      </w:r>
      <w:r w:rsidRPr="008169F7">
        <w:rPr>
          <w:sz w:val="20"/>
          <w:szCs w:val="20"/>
        </w:rPr>
        <w:t xml:space="preserve">$   </w:t>
      </w:r>
      <w:r w:rsidR="008D1193">
        <w:rPr>
          <w:sz w:val="20"/>
          <w:szCs w:val="20"/>
        </w:rPr>
        <w:t>11,731</w:t>
      </w:r>
      <w:r w:rsidR="008D1193">
        <w:rPr>
          <w:sz w:val="20"/>
          <w:szCs w:val="20"/>
        </w:rPr>
        <w:tab/>
      </w:r>
      <w:r w:rsidR="008D1193">
        <w:rPr>
          <w:sz w:val="20"/>
          <w:szCs w:val="20"/>
        </w:rPr>
        <w:tab/>
      </w:r>
      <w:r w:rsidR="008D1193">
        <w:rPr>
          <w:sz w:val="20"/>
          <w:szCs w:val="20"/>
        </w:rPr>
        <w:tab/>
        <w:t xml:space="preserve"> $</w:t>
      </w:r>
      <w:r w:rsidR="00B6429E">
        <w:rPr>
          <w:sz w:val="20"/>
          <w:szCs w:val="20"/>
        </w:rPr>
        <w:t xml:space="preserve"> 70,782</w:t>
      </w:r>
    </w:p>
    <w:p w14:paraId="15A63FD9" w14:textId="666726B1" w:rsidR="009530E5" w:rsidRPr="008169F7" w:rsidRDefault="009530E5" w:rsidP="00C74CFE">
      <w:pPr>
        <w:contextualSpacing/>
        <w:rPr>
          <w:sz w:val="20"/>
          <w:szCs w:val="20"/>
        </w:rPr>
      </w:pPr>
      <w:r w:rsidRPr="008169F7">
        <w:rPr>
          <w:sz w:val="20"/>
          <w:szCs w:val="20"/>
        </w:rPr>
        <w:tab/>
      </w:r>
      <w:r w:rsidR="00594F3B" w:rsidRPr="008169F7">
        <w:rPr>
          <w:sz w:val="20"/>
          <w:szCs w:val="20"/>
        </w:rPr>
        <w:t>Adult Probation</w:t>
      </w:r>
      <w:r w:rsidR="00594F3B" w:rsidRPr="008169F7">
        <w:rPr>
          <w:sz w:val="20"/>
          <w:szCs w:val="20"/>
        </w:rPr>
        <w:tab/>
      </w:r>
      <w:r w:rsidR="00594F3B" w:rsidRPr="008169F7">
        <w:rPr>
          <w:sz w:val="20"/>
          <w:szCs w:val="20"/>
        </w:rPr>
        <w:tab/>
      </w:r>
      <w:r w:rsidR="00B6429E">
        <w:rPr>
          <w:sz w:val="20"/>
          <w:szCs w:val="20"/>
        </w:rPr>
        <w:t>$    1,300</w:t>
      </w:r>
      <w:r w:rsidR="008169F7">
        <w:rPr>
          <w:sz w:val="20"/>
          <w:szCs w:val="20"/>
        </w:rPr>
        <w:tab/>
      </w:r>
      <w:r w:rsidR="00594F3B" w:rsidRPr="008169F7">
        <w:rPr>
          <w:sz w:val="20"/>
          <w:szCs w:val="20"/>
        </w:rPr>
        <w:t xml:space="preserve">          </w:t>
      </w:r>
      <w:r w:rsidR="00B6429E">
        <w:rPr>
          <w:sz w:val="20"/>
          <w:szCs w:val="20"/>
        </w:rPr>
        <w:tab/>
        <w:t>$         97</w:t>
      </w:r>
      <w:r w:rsidR="00B6429E">
        <w:rPr>
          <w:sz w:val="20"/>
          <w:szCs w:val="20"/>
        </w:rPr>
        <w:tab/>
      </w:r>
      <w:r w:rsidR="00B6429E">
        <w:rPr>
          <w:sz w:val="20"/>
          <w:szCs w:val="20"/>
        </w:rPr>
        <w:tab/>
      </w:r>
      <w:r w:rsidR="00B6429E">
        <w:rPr>
          <w:sz w:val="20"/>
          <w:szCs w:val="20"/>
        </w:rPr>
        <w:tab/>
        <w:t xml:space="preserve"> $   1,203</w:t>
      </w:r>
    </w:p>
    <w:p w14:paraId="7E12B64F" w14:textId="09FE7C0B" w:rsidR="00594F3B" w:rsidRPr="008169F7" w:rsidRDefault="00594F3B" w:rsidP="00C74CFE">
      <w:pPr>
        <w:contextualSpacing/>
        <w:rPr>
          <w:sz w:val="20"/>
          <w:szCs w:val="20"/>
        </w:rPr>
      </w:pPr>
      <w:r w:rsidRPr="008169F7">
        <w:rPr>
          <w:sz w:val="20"/>
          <w:szCs w:val="20"/>
        </w:rPr>
        <w:tab/>
        <w:t>Emergency Management</w:t>
      </w:r>
      <w:r w:rsidR="008169F7">
        <w:rPr>
          <w:sz w:val="20"/>
          <w:szCs w:val="20"/>
        </w:rPr>
        <w:tab/>
      </w:r>
      <w:proofErr w:type="gramStart"/>
      <w:r w:rsidR="00B6429E">
        <w:rPr>
          <w:sz w:val="20"/>
          <w:szCs w:val="20"/>
        </w:rPr>
        <w:t>$  10,500</w:t>
      </w:r>
      <w:proofErr w:type="gramEnd"/>
      <w:r w:rsidR="00B6429E">
        <w:rPr>
          <w:sz w:val="20"/>
          <w:szCs w:val="20"/>
        </w:rPr>
        <w:tab/>
      </w:r>
      <w:r w:rsidRPr="008169F7">
        <w:rPr>
          <w:sz w:val="20"/>
          <w:szCs w:val="20"/>
        </w:rPr>
        <w:tab/>
        <w:t>$           0</w:t>
      </w:r>
      <w:r w:rsidR="00B6429E">
        <w:rPr>
          <w:sz w:val="20"/>
          <w:szCs w:val="20"/>
        </w:rPr>
        <w:tab/>
      </w:r>
      <w:r w:rsidR="00B6429E">
        <w:rPr>
          <w:sz w:val="20"/>
          <w:szCs w:val="20"/>
        </w:rPr>
        <w:tab/>
      </w:r>
      <w:r w:rsidR="00B6429E">
        <w:rPr>
          <w:sz w:val="20"/>
          <w:szCs w:val="20"/>
        </w:rPr>
        <w:tab/>
        <w:t xml:space="preserve"> $ </w:t>
      </w:r>
      <w:r w:rsidR="00516B6E">
        <w:rPr>
          <w:sz w:val="20"/>
          <w:szCs w:val="20"/>
        </w:rPr>
        <w:t>1</w:t>
      </w:r>
      <w:r w:rsidR="00B6429E">
        <w:rPr>
          <w:sz w:val="20"/>
          <w:szCs w:val="20"/>
        </w:rPr>
        <w:t>0,500</w:t>
      </w:r>
    </w:p>
    <w:p w14:paraId="02290067" w14:textId="02E9797B" w:rsidR="00594F3B" w:rsidRDefault="00594F3B" w:rsidP="00C74CFE">
      <w:pPr>
        <w:contextualSpacing/>
        <w:rPr>
          <w:sz w:val="20"/>
          <w:szCs w:val="20"/>
        </w:rPr>
      </w:pPr>
      <w:r w:rsidRPr="008169F7">
        <w:rPr>
          <w:sz w:val="20"/>
          <w:szCs w:val="20"/>
        </w:rPr>
        <w:tab/>
        <w:t>Hunters Dumpsters</w:t>
      </w:r>
      <w:r w:rsidR="00B6429E">
        <w:rPr>
          <w:sz w:val="20"/>
          <w:szCs w:val="20"/>
        </w:rPr>
        <w:tab/>
      </w:r>
      <w:proofErr w:type="gramStart"/>
      <w:r w:rsidR="00B6429E">
        <w:rPr>
          <w:sz w:val="20"/>
          <w:szCs w:val="20"/>
        </w:rPr>
        <w:t>$  18,500</w:t>
      </w:r>
      <w:proofErr w:type="gramEnd"/>
      <w:r w:rsidR="00B6429E">
        <w:rPr>
          <w:sz w:val="20"/>
          <w:szCs w:val="20"/>
        </w:rPr>
        <w:tab/>
      </w:r>
      <w:r w:rsidR="00B6429E">
        <w:rPr>
          <w:sz w:val="20"/>
          <w:szCs w:val="20"/>
        </w:rPr>
        <w:tab/>
        <w:t>$           0</w:t>
      </w:r>
      <w:r w:rsidR="00B6429E">
        <w:rPr>
          <w:sz w:val="20"/>
          <w:szCs w:val="20"/>
        </w:rPr>
        <w:tab/>
      </w:r>
      <w:r w:rsidRPr="008169F7">
        <w:rPr>
          <w:sz w:val="20"/>
          <w:szCs w:val="20"/>
        </w:rPr>
        <w:tab/>
      </w:r>
      <w:r w:rsidRPr="008169F7">
        <w:rPr>
          <w:sz w:val="20"/>
          <w:szCs w:val="20"/>
        </w:rPr>
        <w:tab/>
      </w:r>
      <w:r w:rsidR="00B6429E">
        <w:rPr>
          <w:sz w:val="20"/>
          <w:szCs w:val="20"/>
        </w:rPr>
        <w:t xml:space="preserve"> </w:t>
      </w:r>
      <w:r w:rsidRPr="008169F7">
        <w:rPr>
          <w:sz w:val="20"/>
          <w:szCs w:val="20"/>
        </w:rPr>
        <w:t xml:space="preserve">$ </w:t>
      </w:r>
      <w:r w:rsidR="00B6429E">
        <w:rPr>
          <w:sz w:val="20"/>
          <w:szCs w:val="20"/>
        </w:rPr>
        <w:t>18,500</w:t>
      </w:r>
    </w:p>
    <w:p w14:paraId="7B8D6510" w14:textId="3B656D53" w:rsidR="0058579D" w:rsidRPr="008169F7" w:rsidRDefault="0058579D" w:rsidP="00C74CFE">
      <w:pPr>
        <w:contextualSpacing/>
        <w:rPr>
          <w:sz w:val="20"/>
          <w:szCs w:val="20"/>
        </w:rPr>
      </w:pPr>
      <w:r>
        <w:rPr>
          <w:sz w:val="20"/>
          <w:szCs w:val="20"/>
        </w:rPr>
        <w:tab/>
        <w:t>911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$ </w:t>
      </w:r>
      <w:r w:rsidR="00516B6E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2,500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$   </w:t>
      </w:r>
      <w:r w:rsidR="00E26746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405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$   2,095</w:t>
      </w:r>
    </w:p>
    <w:p w14:paraId="2F436C5E" w14:textId="18177222" w:rsidR="00594F3B" w:rsidRPr="008169F7" w:rsidRDefault="00594F3B" w:rsidP="00C74CFE">
      <w:pPr>
        <w:contextualSpacing/>
        <w:rPr>
          <w:sz w:val="20"/>
          <w:szCs w:val="20"/>
        </w:rPr>
      </w:pPr>
      <w:r w:rsidRPr="008169F7">
        <w:rPr>
          <w:sz w:val="20"/>
          <w:szCs w:val="20"/>
        </w:rPr>
        <w:tab/>
      </w:r>
      <w:r w:rsidR="008169F7" w:rsidRPr="008169F7">
        <w:rPr>
          <w:sz w:val="20"/>
          <w:szCs w:val="20"/>
        </w:rPr>
        <w:t>Community Services</w:t>
      </w:r>
      <w:r w:rsidR="008169F7" w:rsidRPr="008169F7">
        <w:rPr>
          <w:sz w:val="20"/>
          <w:szCs w:val="20"/>
        </w:rPr>
        <w:tab/>
      </w:r>
      <w:proofErr w:type="gramStart"/>
      <w:r w:rsidR="00B6429E">
        <w:rPr>
          <w:sz w:val="20"/>
          <w:szCs w:val="20"/>
        </w:rPr>
        <w:t>$  21,070</w:t>
      </w:r>
      <w:proofErr w:type="gramEnd"/>
      <w:r w:rsidR="00B6429E">
        <w:rPr>
          <w:sz w:val="20"/>
          <w:szCs w:val="20"/>
        </w:rPr>
        <w:tab/>
      </w:r>
      <w:r w:rsidR="00B6429E">
        <w:rPr>
          <w:sz w:val="20"/>
          <w:szCs w:val="20"/>
        </w:rPr>
        <w:tab/>
      </w:r>
      <w:r w:rsidR="008169F7" w:rsidRPr="008169F7">
        <w:rPr>
          <w:sz w:val="20"/>
          <w:szCs w:val="20"/>
        </w:rPr>
        <w:t>$</w:t>
      </w:r>
      <w:r w:rsidR="00B6429E">
        <w:rPr>
          <w:sz w:val="20"/>
          <w:szCs w:val="20"/>
        </w:rPr>
        <w:t xml:space="preserve">    </w:t>
      </w:r>
      <w:r w:rsidR="00E26746">
        <w:rPr>
          <w:sz w:val="20"/>
          <w:szCs w:val="20"/>
        </w:rPr>
        <w:t>2</w:t>
      </w:r>
      <w:r w:rsidR="00B6429E">
        <w:rPr>
          <w:sz w:val="20"/>
          <w:szCs w:val="20"/>
        </w:rPr>
        <w:t>,410</w:t>
      </w:r>
      <w:r w:rsidR="008169F7" w:rsidRPr="008169F7">
        <w:rPr>
          <w:sz w:val="20"/>
          <w:szCs w:val="20"/>
        </w:rPr>
        <w:t xml:space="preserve"> </w:t>
      </w:r>
      <w:r w:rsidR="00B6429E">
        <w:rPr>
          <w:sz w:val="20"/>
          <w:szCs w:val="20"/>
        </w:rPr>
        <w:tab/>
      </w:r>
      <w:r w:rsidR="008169F7" w:rsidRPr="008169F7">
        <w:rPr>
          <w:sz w:val="20"/>
          <w:szCs w:val="20"/>
        </w:rPr>
        <w:t xml:space="preserve">   </w:t>
      </w:r>
      <w:r w:rsidR="00B6429E">
        <w:rPr>
          <w:sz w:val="20"/>
          <w:szCs w:val="20"/>
        </w:rPr>
        <w:tab/>
      </w:r>
      <w:r w:rsidR="00B6429E">
        <w:rPr>
          <w:sz w:val="20"/>
          <w:szCs w:val="20"/>
        </w:rPr>
        <w:tab/>
        <w:t xml:space="preserve"> $</w:t>
      </w:r>
      <w:r w:rsidR="008169F7" w:rsidRPr="008169F7">
        <w:rPr>
          <w:sz w:val="20"/>
          <w:szCs w:val="20"/>
        </w:rPr>
        <w:t xml:space="preserve"> </w:t>
      </w:r>
      <w:r w:rsidR="00B6429E">
        <w:rPr>
          <w:sz w:val="20"/>
          <w:szCs w:val="20"/>
        </w:rPr>
        <w:t xml:space="preserve"> </w:t>
      </w:r>
      <w:r w:rsidR="008169F7" w:rsidRPr="008169F7">
        <w:rPr>
          <w:sz w:val="20"/>
          <w:szCs w:val="20"/>
        </w:rPr>
        <w:t>1</w:t>
      </w:r>
      <w:r w:rsidR="00B6429E">
        <w:rPr>
          <w:sz w:val="20"/>
          <w:szCs w:val="20"/>
        </w:rPr>
        <w:t>8</w:t>
      </w:r>
      <w:r w:rsidR="008169F7" w:rsidRPr="008169F7">
        <w:rPr>
          <w:sz w:val="20"/>
          <w:szCs w:val="20"/>
        </w:rPr>
        <w:t>,</w:t>
      </w:r>
      <w:r w:rsidR="00B6429E">
        <w:rPr>
          <w:sz w:val="20"/>
          <w:szCs w:val="20"/>
        </w:rPr>
        <w:t>660</w:t>
      </w:r>
    </w:p>
    <w:p w14:paraId="497B70BC" w14:textId="5682342E" w:rsidR="008169F7" w:rsidRPr="008169F7" w:rsidRDefault="008169F7" w:rsidP="00C74CFE">
      <w:pPr>
        <w:contextualSpacing/>
        <w:rPr>
          <w:sz w:val="20"/>
          <w:szCs w:val="20"/>
        </w:rPr>
      </w:pPr>
      <w:r w:rsidRPr="008169F7">
        <w:rPr>
          <w:sz w:val="20"/>
          <w:szCs w:val="20"/>
        </w:rPr>
        <w:tab/>
        <w:t>Library</w:t>
      </w:r>
      <w:r w:rsidRPr="008169F7">
        <w:rPr>
          <w:sz w:val="20"/>
          <w:szCs w:val="20"/>
        </w:rPr>
        <w:tab/>
      </w:r>
      <w:r w:rsidRPr="008169F7">
        <w:rPr>
          <w:sz w:val="20"/>
          <w:szCs w:val="20"/>
        </w:rPr>
        <w:tab/>
      </w:r>
      <w:r w:rsidRPr="008169F7">
        <w:rPr>
          <w:sz w:val="20"/>
          <w:szCs w:val="20"/>
        </w:rPr>
        <w:tab/>
      </w:r>
      <w:proofErr w:type="gramStart"/>
      <w:r w:rsidR="00B6429E">
        <w:rPr>
          <w:sz w:val="20"/>
          <w:szCs w:val="20"/>
        </w:rPr>
        <w:t>$  35,420</w:t>
      </w:r>
      <w:proofErr w:type="gramEnd"/>
      <w:r w:rsidRPr="008169F7">
        <w:rPr>
          <w:sz w:val="20"/>
          <w:szCs w:val="20"/>
        </w:rPr>
        <w:tab/>
      </w:r>
      <w:r w:rsidR="00B6429E">
        <w:rPr>
          <w:sz w:val="20"/>
          <w:szCs w:val="20"/>
        </w:rPr>
        <w:tab/>
      </w:r>
      <w:r w:rsidRPr="008169F7">
        <w:rPr>
          <w:sz w:val="20"/>
          <w:szCs w:val="20"/>
        </w:rPr>
        <w:t xml:space="preserve">$    </w:t>
      </w:r>
      <w:r w:rsidR="00B6429E">
        <w:rPr>
          <w:sz w:val="20"/>
          <w:szCs w:val="20"/>
        </w:rPr>
        <w:t>6.428</w:t>
      </w:r>
      <w:r w:rsidR="00B6429E">
        <w:rPr>
          <w:sz w:val="20"/>
          <w:szCs w:val="20"/>
        </w:rPr>
        <w:tab/>
      </w:r>
      <w:r w:rsidR="00B6429E">
        <w:rPr>
          <w:sz w:val="20"/>
          <w:szCs w:val="20"/>
        </w:rPr>
        <w:tab/>
      </w:r>
      <w:r w:rsidR="00B6429E">
        <w:rPr>
          <w:sz w:val="20"/>
          <w:szCs w:val="20"/>
        </w:rPr>
        <w:tab/>
        <w:t xml:space="preserve"> $  28,992</w:t>
      </w:r>
    </w:p>
    <w:p w14:paraId="20D8B160" w14:textId="51E62219" w:rsidR="008169F7" w:rsidRDefault="008169F7" w:rsidP="00C74CFE">
      <w:pPr>
        <w:contextualSpacing/>
        <w:rPr>
          <w:sz w:val="20"/>
          <w:szCs w:val="20"/>
        </w:rPr>
      </w:pPr>
      <w:r w:rsidRPr="008169F7">
        <w:rPr>
          <w:sz w:val="20"/>
          <w:szCs w:val="20"/>
        </w:rPr>
        <w:tab/>
        <w:t>Museum</w:t>
      </w:r>
      <w:r w:rsidRPr="008169F7">
        <w:rPr>
          <w:sz w:val="20"/>
          <w:szCs w:val="20"/>
        </w:rPr>
        <w:tab/>
      </w:r>
      <w:r w:rsidRPr="008169F7">
        <w:rPr>
          <w:sz w:val="20"/>
          <w:szCs w:val="20"/>
        </w:rPr>
        <w:tab/>
      </w:r>
      <w:r w:rsidR="00B6429E">
        <w:rPr>
          <w:sz w:val="20"/>
          <w:szCs w:val="20"/>
        </w:rPr>
        <w:tab/>
        <w:t>$    1,800</w:t>
      </w:r>
      <w:r w:rsidRPr="008169F7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8169F7">
        <w:rPr>
          <w:sz w:val="20"/>
          <w:szCs w:val="20"/>
        </w:rPr>
        <w:t>$</w:t>
      </w:r>
      <w:r w:rsidR="00B6429E">
        <w:rPr>
          <w:sz w:val="20"/>
          <w:szCs w:val="20"/>
        </w:rPr>
        <w:t xml:space="preserve">   </w:t>
      </w:r>
      <w:r w:rsidRPr="008169F7">
        <w:rPr>
          <w:sz w:val="20"/>
          <w:szCs w:val="20"/>
        </w:rPr>
        <w:t xml:space="preserve">        0</w:t>
      </w:r>
      <w:r w:rsidR="00B6429E">
        <w:rPr>
          <w:sz w:val="20"/>
          <w:szCs w:val="20"/>
        </w:rPr>
        <w:tab/>
      </w:r>
      <w:r w:rsidR="00B6429E">
        <w:rPr>
          <w:sz w:val="20"/>
          <w:szCs w:val="20"/>
        </w:rPr>
        <w:tab/>
      </w:r>
      <w:r w:rsidR="00B6429E">
        <w:rPr>
          <w:sz w:val="20"/>
          <w:szCs w:val="20"/>
        </w:rPr>
        <w:tab/>
        <w:t xml:space="preserve"> $</w:t>
      </w:r>
      <w:r w:rsidR="00516B6E">
        <w:rPr>
          <w:sz w:val="20"/>
          <w:szCs w:val="20"/>
        </w:rPr>
        <w:t xml:space="preserve"> </w:t>
      </w:r>
      <w:r w:rsidR="00B6429E">
        <w:rPr>
          <w:sz w:val="20"/>
          <w:szCs w:val="20"/>
        </w:rPr>
        <w:t xml:space="preserve">  1,800</w:t>
      </w:r>
    </w:p>
    <w:p w14:paraId="0C704D44" w14:textId="04B6FEB1" w:rsidR="00B6429E" w:rsidRPr="008169F7" w:rsidRDefault="00B6429E" w:rsidP="00C74CFE">
      <w:pPr>
        <w:contextualSpacing/>
        <w:rPr>
          <w:sz w:val="20"/>
          <w:szCs w:val="20"/>
        </w:rPr>
      </w:pPr>
      <w:r>
        <w:rPr>
          <w:sz w:val="20"/>
          <w:szCs w:val="20"/>
        </w:rPr>
        <w:tab/>
        <w:t>Baseball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$    1,200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$       299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$ </w:t>
      </w:r>
      <w:r w:rsidR="00516B6E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901</w:t>
      </w:r>
    </w:p>
    <w:p w14:paraId="3D59750A" w14:textId="45F30448" w:rsidR="008169F7" w:rsidRPr="008169F7" w:rsidRDefault="008169F7" w:rsidP="00C74CFE">
      <w:pPr>
        <w:contextualSpacing/>
        <w:rPr>
          <w:sz w:val="20"/>
          <w:szCs w:val="20"/>
        </w:rPr>
      </w:pPr>
      <w:r w:rsidRPr="008169F7">
        <w:rPr>
          <w:sz w:val="20"/>
          <w:szCs w:val="20"/>
        </w:rPr>
        <w:tab/>
        <w:t>Presidio</w:t>
      </w:r>
      <w:r w:rsidRPr="008169F7">
        <w:rPr>
          <w:sz w:val="20"/>
          <w:szCs w:val="20"/>
        </w:rPr>
        <w:tab/>
      </w:r>
      <w:r w:rsidRPr="008169F7">
        <w:rPr>
          <w:sz w:val="20"/>
          <w:szCs w:val="20"/>
        </w:rPr>
        <w:tab/>
      </w:r>
      <w:r w:rsidR="00B6429E">
        <w:rPr>
          <w:sz w:val="20"/>
          <w:szCs w:val="20"/>
        </w:rPr>
        <w:tab/>
      </w:r>
      <w:proofErr w:type="gramStart"/>
      <w:r w:rsidR="00B6429E">
        <w:rPr>
          <w:sz w:val="20"/>
          <w:szCs w:val="20"/>
        </w:rPr>
        <w:t>$  10,000</w:t>
      </w:r>
      <w:proofErr w:type="gramEnd"/>
      <w:r w:rsidRPr="008169F7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8169F7">
        <w:rPr>
          <w:sz w:val="20"/>
          <w:szCs w:val="20"/>
        </w:rPr>
        <w:t xml:space="preserve">$       </w:t>
      </w:r>
      <w:r w:rsidR="00B6429E">
        <w:rPr>
          <w:sz w:val="20"/>
          <w:szCs w:val="20"/>
        </w:rPr>
        <w:t>230</w:t>
      </w:r>
      <w:r w:rsidR="00B6429E">
        <w:rPr>
          <w:sz w:val="20"/>
          <w:szCs w:val="20"/>
        </w:rPr>
        <w:tab/>
      </w:r>
      <w:r w:rsidR="00B6429E">
        <w:rPr>
          <w:sz w:val="20"/>
          <w:szCs w:val="20"/>
        </w:rPr>
        <w:tab/>
      </w:r>
      <w:r w:rsidR="00B6429E">
        <w:rPr>
          <w:sz w:val="20"/>
          <w:szCs w:val="20"/>
        </w:rPr>
        <w:tab/>
        <w:t xml:space="preserve"> $</w:t>
      </w:r>
      <w:r w:rsidR="00511B7B">
        <w:rPr>
          <w:sz w:val="20"/>
          <w:szCs w:val="20"/>
        </w:rPr>
        <w:t xml:space="preserve">   9,770</w:t>
      </w:r>
    </w:p>
    <w:p w14:paraId="3E0D7FA8" w14:textId="035F2F4C" w:rsidR="008169F7" w:rsidRDefault="008169F7" w:rsidP="00C74CFE">
      <w:pPr>
        <w:contextualSpacing/>
        <w:rPr>
          <w:sz w:val="20"/>
          <w:szCs w:val="20"/>
        </w:rPr>
      </w:pPr>
      <w:r w:rsidRPr="008169F7">
        <w:rPr>
          <w:sz w:val="20"/>
          <w:szCs w:val="20"/>
        </w:rPr>
        <w:tab/>
        <w:t>Golf Course</w:t>
      </w:r>
      <w:r w:rsidRPr="008169F7">
        <w:rPr>
          <w:sz w:val="20"/>
          <w:szCs w:val="20"/>
        </w:rPr>
        <w:tab/>
      </w:r>
      <w:r w:rsidRPr="008169F7">
        <w:rPr>
          <w:sz w:val="20"/>
          <w:szCs w:val="20"/>
        </w:rPr>
        <w:tab/>
      </w:r>
      <w:r w:rsidR="00511B7B">
        <w:rPr>
          <w:sz w:val="20"/>
          <w:szCs w:val="20"/>
        </w:rPr>
        <w:t>$</w:t>
      </w:r>
      <w:r w:rsidR="00516B6E">
        <w:rPr>
          <w:sz w:val="20"/>
          <w:szCs w:val="20"/>
        </w:rPr>
        <w:t xml:space="preserve">   </w:t>
      </w:r>
      <w:r w:rsidR="00511B7B">
        <w:rPr>
          <w:sz w:val="20"/>
          <w:szCs w:val="20"/>
        </w:rPr>
        <w:t xml:space="preserve"> 4,500</w:t>
      </w:r>
      <w:r w:rsidR="00511B7B">
        <w:rPr>
          <w:sz w:val="20"/>
          <w:szCs w:val="20"/>
        </w:rPr>
        <w:tab/>
      </w:r>
      <w:r w:rsidRPr="008169F7">
        <w:rPr>
          <w:sz w:val="20"/>
          <w:szCs w:val="20"/>
        </w:rPr>
        <w:tab/>
        <w:t xml:space="preserve">$       </w:t>
      </w:r>
      <w:r w:rsidR="00511B7B">
        <w:rPr>
          <w:sz w:val="20"/>
          <w:szCs w:val="20"/>
        </w:rPr>
        <w:t>458</w:t>
      </w:r>
      <w:r w:rsidR="00511B7B">
        <w:rPr>
          <w:sz w:val="20"/>
          <w:szCs w:val="20"/>
        </w:rPr>
        <w:tab/>
      </w:r>
      <w:r w:rsidR="00511B7B">
        <w:rPr>
          <w:sz w:val="20"/>
          <w:szCs w:val="20"/>
        </w:rPr>
        <w:tab/>
      </w:r>
      <w:r w:rsidR="00511B7B">
        <w:rPr>
          <w:sz w:val="20"/>
          <w:szCs w:val="20"/>
        </w:rPr>
        <w:tab/>
        <w:t xml:space="preserve"> $   4,042</w:t>
      </w:r>
    </w:p>
    <w:p w14:paraId="6DF538E6" w14:textId="1986ED4E" w:rsidR="008169F7" w:rsidRPr="008169F7" w:rsidRDefault="008169F7" w:rsidP="00C74CFE">
      <w:pPr>
        <w:contextualSpacing/>
        <w:rPr>
          <w:sz w:val="20"/>
          <w:szCs w:val="20"/>
        </w:rPr>
      </w:pPr>
      <w:r w:rsidRPr="008169F7">
        <w:rPr>
          <w:sz w:val="20"/>
          <w:szCs w:val="20"/>
        </w:rPr>
        <w:tab/>
        <w:t>RV Park</w:t>
      </w:r>
      <w:r w:rsidRPr="008169F7">
        <w:rPr>
          <w:sz w:val="20"/>
          <w:szCs w:val="20"/>
        </w:rPr>
        <w:tab/>
      </w:r>
      <w:r w:rsidRPr="008169F7">
        <w:rPr>
          <w:sz w:val="20"/>
          <w:szCs w:val="20"/>
        </w:rPr>
        <w:tab/>
      </w:r>
      <w:r w:rsidRPr="008169F7">
        <w:rPr>
          <w:sz w:val="20"/>
          <w:szCs w:val="20"/>
        </w:rPr>
        <w:tab/>
      </w:r>
      <w:proofErr w:type="gramStart"/>
      <w:r w:rsidR="00511B7B">
        <w:rPr>
          <w:sz w:val="20"/>
          <w:szCs w:val="20"/>
        </w:rPr>
        <w:t>$</w:t>
      </w:r>
      <w:r w:rsidR="00516B6E">
        <w:rPr>
          <w:sz w:val="20"/>
          <w:szCs w:val="20"/>
        </w:rPr>
        <w:t xml:space="preserve"> </w:t>
      </w:r>
      <w:r w:rsidR="00511B7B">
        <w:rPr>
          <w:sz w:val="20"/>
          <w:szCs w:val="20"/>
        </w:rPr>
        <w:t xml:space="preserve"> 49,000</w:t>
      </w:r>
      <w:proofErr w:type="gramEnd"/>
      <w:r w:rsidR="00511B7B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8169F7">
        <w:rPr>
          <w:sz w:val="20"/>
          <w:szCs w:val="20"/>
        </w:rPr>
        <w:t xml:space="preserve">$  </w:t>
      </w:r>
      <w:r w:rsidR="00E26746">
        <w:rPr>
          <w:sz w:val="20"/>
          <w:szCs w:val="20"/>
        </w:rPr>
        <w:t>1</w:t>
      </w:r>
      <w:r w:rsidR="00511B7B">
        <w:rPr>
          <w:sz w:val="20"/>
          <w:szCs w:val="20"/>
        </w:rPr>
        <w:t>2,559</w:t>
      </w:r>
      <w:r w:rsidR="00511B7B">
        <w:rPr>
          <w:sz w:val="20"/>
          <w:szCs w:val="20"/>
        </w:rPr>
        <w:tab/>
      </w:r>
      <w:r w:rsidR="00511B7B">
        <w:rPr>
          <w:sz w:val="20"/>
          <w:szCs w:val="20"/>
        </w:rPr>
        <w:tab/>
      </w:r>
      <w:r w:rsidR="00511B7B">
        <w:rPr>
          <w:sz w:val="20"/>
          <w:szCs w:val="20"/>
        </w:rPr>
        <w:tab/>
        <w:t xml:space="preserve"> </w:t>
      </w:r>
      <w:r w:rsidR="002114FC">
        <w:rPr>
          <w:sz w:val="20"/>
          <w:szCs w:val="20"/>
        </w:rPr>
        <w:t>$</w:t>
      </w:r>
      <w:r w:rsidR="00511B7B">
        <w:rPr>
          <w:sz w:val="20"/>
          <w:szCs w:val="20"/>
        </w:rPr>
        <w:t xml:space="preserve"> 36,441</w:t>
      </w:r>
    </w:p>
    <w:p w14:paraId="0119976D" w14:textId="55899FD6" w:rsidR="008169F7" w:rsidRPr="008169F7" w:rsidRDefault="008169F7" w:rsidP="00C74CFE">
      <w:pPr>
        <w:contextualSpacing/>
        <w:rPr>
          <w:sz w:val="20"/>
          <w:szCs w:val="20"/>
        </w:rPr>
      </w:pPr>
      <w:r w:rsidRPr="008169F7">
        <w:rPr>
          <w:sz w:val="20"/>
          <w:szCs w:val="20"/>
        </w:rPr>
        <w:tab/>
        <w:t>Swimming Pool</w:t>
      </w:r>
      <w:r w:rsidRPr="008169F7">
        <w:rPr>
          <w:sz w:val="20"/>
          <w:szCs w:val="20"/>
        </w:rPr>
        <w:tab/>
      </w:r>
      <w:r w:rsidR="00511B7B">
        <w:rPr>
          <w:sz w:val="20"/>
          <w:szCs w:val="20"/>
        </w:rPr>
        <w:tab/>
      </w:r>
      <w:proofErr w:type="gramStart"/>
      <w:r w:rsidR="00511B7B">
        <w:rPr>
          <w:sz w:val="20"/>
          <w:szCs w:val="20"/>
        </w:rPr>
        <w:t>$</w:t>
      </w:r>
      <w:r w:rsidR="00516B6E">
        <w:rPr>
          <w:sz w:val="20"/>
          <w:szCs w:val="20"/>
        </w:rPr>
        <w:t xml:space="preserve"> </w:t>
      </w:r>
      <w:r w:rsidR="00511B7B">
        <w:rPr>
          <w:sz w:val="20"/>
          <w:szCs w:val="20"/>
        </w:rPr>
        <w:t xml:space="preserve"> 13,600</w:t>
      </w:r>
      <w:proofErr w:type="gramEnd"/>
      <w:r w:rsidR="00511B7B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8169F7">
        <w:rPr>
          <w:sz w:val="20"/>
          <w:szCs w:val="20"/>
        </w:rPr>
        <w:t>$       1</w:t>
      </w:r>
      <w:r w:rsidR="00511B7B">
        <w:rPr>
          <w:sz w:val="20"/>
          <w:szCs w:val="20"/>
        </w:rPr>
        <w:t>44</w:t>
      </w:r>
      <w:r w:rsidR="00511B7B">
        <w:rPr>
          <w:sz w:val="20"/>
          <w:szCs w:val="20"/>
        </w:rPr>
        <w:tab/>
      </w:r>
      <w:r w:rsidR="00511B7B">
        <w:rPr>
          <w:sz w:val="20"/>
          <w:szCs w:val="20"/>
        </w:rPr>
        <w:tab/>
      </w:r>
      <w:r w:rsidR="00511B7B">
        <w:rPr>
          <w:sz w:val="20"/>
          <w:szCs w:val="20"/>
        </w:rPr>
        <w:tab/>
        <w:t xml:space="preserve"> $ 13,456</w:t>
      </w:r>
    </w:p>
    <w:p w14:paraId="4592C42E" w14:textId="0CBE83DB" w:rsidR="00511B7B" w:rsidRDefault="008169F7" w:rsidP="008169F7">
      <w:pPr>
        <w:ind w:firstLine="720"/>
        <w:contextualSpacing/>
        <w:rPr>
          <w:sz w:val="20"/>
          <w:szCs w:val="20"/>
        </w:rPr>
      </w:pPr>
      <w:r w:rsidRPr="008169F7">
        <w:rPr>
          <w:sz w:val="20"/>
          <w:szCs w:val="20"/>
        </w:rPr>
        <w:t>Ag Extension</w:t>
      </w:r>
      <w:r w:rsidRPr="008169F7">
        <w:rPr>
          <w:sz w:val="20"/>
          <w:szCs w:val="20"/>
        </w:rPr>
        <w:tab/>
      </w:r>
      <w:r w:rsidRPr="008169F7">
        <w:rPr>
          <w:sz w:val="20"/>
          <w:szCs w:val="20"/>
        </w:rPr>
        <w:tab/>
      </w:r>
      <w:proofErr w:type="gramStart"/>
      <w:r w:rsidR="00511B7B">
        <w:rPr>
          <w:sz w:val="20"/>
          <w:szCs w:val="20"/>
        </w:rPr>
        <w:t>$</w:t>
      </w:r>
      <w:r w:rsidR="00516B6E">
        <w:rPr>
          <w:sz w:val="20"/>
          <w:szCs w:val="20"/>
        </w:rPr>
        <w:t xml:space="preserve">  </w:t>
      </w:r>
      <w:r w:rsidR="00511B7B">
        <w:rPr>
          <w:sz w:val="20"/>
          <w:szCs w:val="20"/>
        </w:rPr>
        <w:t>97,455</w:t>
      </w:r>
      <w:proofErr w:type="gramEnd"/>
      <w:r w:rsidR="00511B7B">
        <w:rPr>
          <w:sz w:val="20"/>
          <w:szCs w:val="20"/>
        </w:rPr>
        <w:tab/>
      </w:r>
      <w:r w:rsidRPr="008169F7">
        <w:rPr>
          <w:sz w:val="20"/>
          <w:szCs w:val="20"/>
        </w:rPr>
        <w:tab/>
        <w:t xml:space="preserve">$  </w:t>
      </w:r>
      <w:r w:rsidR="00511B7B">
        <w:rPr>
          <w:sz w:val="20"/>
          <w:szCs w:val="20"/>
        </w:rPr>
        <w:t>11,620</w:t>
      </w:r>
      <w:r w:rsidR="00511B7B">
        <w:rPr>
          <w:sz w:val="20"/>
          <w:szCs w:val="20"/>
        </w:rPr>
        <w:tab/>
      </w:r>
      <w:r w:rsidR="00511B7B">
        <w:rPr>
          <w:sz w:val="20"/>
          <w:szCs w:val="20"/>
        </w:rPr>
        <w:tab/>
      </w:r>
      <w:r w:rsidR="00511B7B">
        <w:rPr>
          <w:sz w:val="20"/>
          <w:szCs w:val="20"/>
        </w:rPr>
        <w:tab/>
        <w:t xml:space="preserve"> $ 85,835</w:t>
      </w:r>
    </w:p>
    <w:p w14:paraId="271DA7B8" w14:textId="03D52255" w:rsidR="008169F7" w:rsidRPr="008169F7" w:rsidRDefault="008169F7" w:rsidP="008169F7">
      <w:pPr>
        <w:ind w:firstLine="720"/>
        <w:contextualSpacing/>
        <w:rPr>
          <w:sz w:val="20"/>
          <w:szCs w:val="20"/>
        </w:rPr>
      </w:pPr>
      <w:r w:rsidRPr="008169F7">
        <w:rPr>
          <w:sz w:val="20"/>
          <w:szCs w:val="20"/>
        </w:rPr>
        <w:t>Soil &amp; Water Conservation</w:t>
      </w:r>
      <w:r w:rsidR="00511B7B">
        <w:rPr>
          <w:sz w:val="20"/>
          <w:szCs w:val="20"/>
        </w:rPr>
        <w:t>$</w:t>
      </w:r>
      <w:r w:rsidR="00516B6E">
        <w:rPr>
          <w:sz w:val="20"/>
          <w:szCs w:val="20"/>
        </w:rPr>
        <w:t xml:space="preserve"> </w:t>
      </w:r>
      <w:r w:rsidR="00511B7B">
        <w:rPr>
          <w:sz w:val="20"/>
          <w:szCs w:val="20"/>
        </w:rPr>
        <w:t xml:space="preserve">  1,800</w:t>
      </w:r>
      <w:r w:rsidR="00511B7B">
        <w:rPr>
          <w:sz w:val="20"/>
          <w:szCs w:val="20"/>
        </w:rPr>
        <w:tab/>
      </w:r>
      <w:r w:rsidRPr="008169F7">
        <w:rPr>
          <w:sz w:val="20"/>
          <w:szCs w:val="20"/>
        </w:rPr>
        <w:tab/>
        <w:t xml:space="preserve">$ </w:t>
      </w:r>
      <w:r w:rsidR="00516B6E">
        <w:rPr>
          <w:sz w:val="20"/>
          <w:szCs w:val="20"/>
        </w:rPr>
        <w:t xml:space="preserve"> </w:t>
      </w:r>
      <w:r w:rsidR="007A2531">
        <w:rPr>
          <w:sz w:val="20"/>
          <w:szCs w:val="20"/>
        </w:rPr>
        <w:t xml:space="preserve">        </w:t>
      </w:r>
      <w:r w:rsidRPr="008169F7">
        <w:rPr>
          <w:sz w:val="20"/>
          <w:szCs w:val="20"/>
        </w:rPr>
        <w:t xml:space="preserve"> </w:t>
      </w:r>
      <w:r w:rsidR="00511B7B">
        <w:rPr>
          <w:sz w:val="20"/>
          <w:szCs w:val="20"/>
        </w:rPr>
        <w:t>0</w:t>
      </w:r>
      <w:r w:rsidR="00511B7B">
        <w:rPr>
          <w:sz w:val="20"/>
          <w:szCs w:val="20"/>
        </w:rPr>
        <w:tab/>
      </w:r>
      <w:r w:rsidR="00511B7B">
        <w:rPr>
          <w:sz w:val="20"/>
          <w:szCs w:val="20"/>
        </w:rPr>
        <w:tab/>
      </w:r>
      <w:r w:rsidR="00511B7B">
        <w:rPr>
          <w:sz w:val="20"/>
          <w:szCs w:val="20"/>
        </w:rPr>
        <w:tab/>
      </w:r>
      <w:r>
        <w:rPr>
          <w:sz w:val="20"/>
          <w:szCs w:val="20"/>
        </w:rPr>
        <w:t xml:space="preserve"> </w:t>
      </w:r>
      <w:r w:rsidR="00511B7B">
        <w:rPr>
          <w:sz w:val="20"/>
          <w:szCs w:val="20"/>
        </w:rPr>
        <w:t>$   1,800</w:t>
      </w:r>
    </w:p>
    <w:p w14:paraId="30845658" w14:textId="2292CC15" w:rsidR="008169F7" w:rsidRPr="008169F7" w:rsidRDefault="008169F7" w:rsidP="008169F7">
      <w:pPr>
        <w:ind w:firstLine="720"/>
        <w:contextualSpacing/>
        <w:rPr>
          <w:sz w:val="20"/>
          <w:szCs w:val="20"/>
        </w:rPr>
      </w:pPr>
      <w:r w:rsidRPr="008169F7">
        <w:rPr>
          <w:sz w:val="20"/>
          <w:szCs w:val="20"/>
        </w:rPr>
        <w:t>Veterans</w:t>
      </w:r>
      <w:r w:rsidRPr="008169F7">
        <w:rPr>
          <w:sz w:val="20"/>
          <w:szCs w:val="20"/>
        </w:rPr>
        <w:tab/>
      </w:r>
      <w:r w:rsidRPr="008169F7">
        <w:rPr>
          <w:sz w:val="20"/>
          <w:szCs w:val="20"/>
        </w:rPr>
        <w:tab/>
      </w:r>
      <w:r w:rsidRPr="008169F7">
        <w:rPr>
          <w:sz w:val="20"/>
          <w:szCs w:val="20"/>
        </w:rPr>
        <w:tab/>
      </w:r>
      <w:r w:rsidR="00511B7B">
        <w:rPr>
          <w:sz w:val="20"/>
          <w:szCs w:val="20"/>
        </w:rPr>
        <w:t xml:space="preserve"> </w:t>
      </w:r>
      <w:proofErr w:type="gramStart"/>
      <w:r w:rsidR="00511B7B">
        <w:rPr>
          <w:sz w:val="20"/>
          <w:szCs w:val="20"/>
        </w:rPr>
        <w:t>$</w:t>
      </w:r>
      <w:r w:rsidR="007A2531">
        <w:rPr>
          <w:sz w:val="20"/>
          <w:szCs w:val="20"/>
        </w:rPr>
        <w:t xml:space="preserve"> </w:t>
      </w:r>
      <w:r w:rsidR="00516B6E">
        <w:rPr>
          <w:sz w:val="20"/>
          <w:szCs w:val="20"/>
        </w:rPr>
        <w:t xml:space="preserve"> </w:t>
      </w:r>
      <w:r w:rsidR="00511B7B">
        <w:rPr>
          <w:sz w:val="20"/>
          <w:szCs w:val="20"/>
        </w:rPr>
        <w:t>5,528</w:t>
      </w:r>
      <w:proofErr w:type="gramEnd"/>
      <w:r w:rsidR="00511B7B">
        <w:rPr>
          <w:sz w:val="20"/>
          <w:szCs w:val="20"/>
        </w:rPr>
        <w:tab/>
      </w:r>
      <w:r w:rsidR="00511B7B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8169F7">
        <w:rPr>
          <w:sz w:val="20"/>
          <w:szCs w:val="20"/>
        </w:rPr>
        <w:t xml:space="preserve">$ </w:t>
      </w:r>
      <w:r w:rsidR="00511B7B">
        <w:rPr>
          <w:sz w:val="20"/>
          <w:szCs w:val="20"/>
        </w:rPr>
        <w:t xml:space="preserve">      710</w:t>
      </w:r>
      <w:r w:rsidRPr="008169F7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8169F7">
        <w:rPr>
          <w:sz w:val="20"/>
          <w:szCs w:val="20"/>
        </w:rPr>
        <w:t xml:space="preserve">     </w:t>
      </w:r>
      <w:r w:rsidR="00511B7B">
        <w:rPr>
          <w:sz w:val="20"/>
          <w:szCs w:val="20"/>
        </w:rPr>
        <w:tab/>
      </w:r>
      <w:r w:rsidR="00511B7B">
        <w:rPr>
          <w:sz w:val="20"/>
          <w:szCs w:val="20"/>
        </w:rPr>
        <w:tab/>
      </w:r>
      <w:r w:rsidR="00511B7B">
        <w:rPr>
          <w:sz w:val="20"/>
          <w:szCs w:val="20"/>
        </w:rPr>
        <w:tab/>
        <w:t xml:space="preserve"> $   4,818</w:t>
      </w:r>
    </w:p>
    <w:p w14:paraId="5D6B9363" w14:textId="74ABF3C1" w:rsidR="008169F7" w:rsidRPr="007A2531" w:rsidRDefault="008169F7" w:rsidP="008169F7">
      <w:pPr>
        <w:ind w:firstLine="720"/>
        <w:contextualSpacing/>
        <w:rPr>
          <w:sz w:val="20"/>
          <w:szCs w:val="20"/>
          <w:u w:val="single"/>
        </w:rPr>
      </w:pPr>
      <w:r w:rsidRPr="008169F7">
        <w:rPr>
          <w:sz w:val="20"/>
          <w:szCs w:val="20"/>
        </w:rPr>
        <w:t>Community Center</w:t>
      </w:r>
      <w:r w:rsidRPr="008169F7">
        <w:rPr>
          <w:sz w:val="20"/>
          <w:szCs w:val="20"/>
        </w:rPr>
        <w:tab/>
      </w:r>
      <w:r w:rsidR="00511B7B" w:rsidRPr="007A2531">
        <w:rPr>
          <w:sz w:val="20"/>
          <w:szCs w:val="20"/>
          <w:u w:val="single"/>
        </w:rPr>
        <w:t>$142,</w:t>
      </w:r>
      <w:r w:rsidR="007A2531">
        <w:rPr>
          <w:sz w:val="20"/>
          <w:szCs w:val="20"/>
          <w:u w:val="single"/>
        </w:rPr>
        <w:t>970</w:t>
      </w:r>
      <w:r w:rsidRPr="008169F7">
        <w:rPr>
          <w:sz w:val="20"/>
          <w:szCs w:val="20"/>
        </w:rPr>
        <w:tab/>
      </w:r>
      <w:r w:rsidR="007A2531">
        <w:rPr>
          <w:sz w:val="20"/>
          <w:szCs w:val="20"/>
        </w:rPr>
        <w:tab/>
      </w:r>
      <w:proofErr w:type="gramStart"/>
      <w:r w:rsidRPr="008169F7">
        <w:rPr>
          <w:sz w:val="20"/>
          <w:szCs w:val="20"/>
          <w:u w:val="single"/>
        </w:rPr>
        <w:t xml:space="preserve">$ </w:t>
      </w:r>
      <w:r>
        <w:rPr>
          <w:sz w:val="20"/>
          <w:szCs w:val="20"/>
          <w:u w:val="single"/>
        </w:rPr>
        <w:t xml:space="preserve"> </w:t>
      </w:r>
      <w:r w:rsidR="00516B6E">
        <w:rPr>
          <w:sz w:val="20"/>
          <w:szCs w:val="20"/>
          <w:u w:val="single"/>
        </w:rPr>
        <w:t>3</w:t>
      </w:r>
      <w:r w:rsidR="007A2531">
        <w:rPr>
          <w:sz w:val="20"/>
          <w:szCs w:val="20"/>
          <w:u w:val="single"/>
        </w:rPr>
        <w:t>1,420</w:t>
      </w:r>
      <w:proofErr w:type="gramEnd"/>
      <w:r w:rsidR="007A2531" w:rsidRPr="007A2531">
        <w:rPr>
          <w:sz w:val="20"/>
          <w:szCs w:val="20"/>
        </w:rPr>
        <w:tab/>
      </w:r>
      <w:r w:rsidR="007A2531" w:rsidRPr="007A2531">
        <w:rPr>
          <w:sz w:val="20"/>
          <w:szCs w:val="20"/>
        </w:rPr>
        <w:tab/>
      </w:r>
      <w:r w:rsidR="007A2531" w:rsidRPr="007A2531">
        <w:rPr>
          <w:sz w:val="20"/>
          <w:szCs w:val="20"/>
        </w:rPr>
        <w:tab/>
      </w:r>
      <w:r w:rsidR="007A2531" w:rsidRPr="007A2531">
        <w:rPr>
          <w:sz w:val="20"/>
          <w:szCs w:val="20"/>
          <w:u w:val="single"/>
        </w:rPr>
        <w:t>$111,550</w:t>
      </w:r>
    </w:p>
    <w:p w14:paraId="002E1A41" w14:textId="77777777" w:rsidR="007A2531" w:rsidRDefault="008169F7" w:rsidP="008169F7">
      <w:pPr>
        <w:contextualSpacing/>
        <w:rPr>
          <w:b/>
          <w:bCs/>
        </w:rPr>
      </w:pPr>
      <w:r w:rsidRPr="008169F7">
        <w:rPr>
          <w:b/>
          <w:bCs/>
        </w:rPr>
        <w:t>Total Operating Fund</w:t>
      </w:r>
    </w:p>
    <w:p w14:paraId="1C1D9916" w14:textId="61DD8E4F" w:rsidR="008169F7" w:rsidRPr="008169F7" w:rsidRDefault="008169F7" w:rsidP="008169F7">
      <w:pPr>
        <w:contextualSpacing/>
        <w:rPr>
          <w:b/>
          <w:bCs/>
        </w:rPr>
      </w:pPr>
      <w:r w:rsidRPr="008169F7">
        <w:rPr>
          <w:b/>
          <w:bCs/>
        </w:rPr>
        <w:t xml:space="preserve"> Expenses </w:t>
      </w:r>
      <w:r w:rsidR="007A2531">
        <w:rPr>
          <w:b/>
          <w:bCs/>
        </w:rPr>
        <w:tab/>
      </w:r>
      <w:r w:rsidR="007A2531">
        <w:rPr>
          <w:b/>
          <w:bCs/>
        </w:rPr>
        <w:tab/>
        <w:t xml:space="preserve">      $2,986,626</w:t>
      </w:r>
      <w:r w:rsidR="007A2531">
        <w:rPr>
          <w:b/>
          <w:bCs/>
        </w:rPr>
        <w:tab/>
      </w:r>
      <w:r w:rsidR="007A2531">
        <w:rPr>
          <w:b/>
          <w:bCs/>
        </w:rPr>
        <w:tab/>
      </w:r>
      <w:r w:rsidRPr="008169F7">
        <w:rPr>
          <w:b/>
          <w:bCs/>
        </w:rPr>
        <w:t>$</w:t>
      </w:r>
      <w:proofErr w:type="gramStart"/>
      <w:r w:rsidR="0058579D">
        <w:rPr>
          <w:b/>
          <w:bCs/>
        </w:rPr>
        <w:t>517,362</w:t>
      </w:r>
      <w:r w:rsidR="007A2531">
        <w:rPr>
          <w:b/>
          <w:bCs/>
        </w:rPr>
        <w:t xml:space="preserve">  </w:t>
      </w:r>
      <w:r w:rsidR="0058579D">
        <w:t>17</w:t>
      </w:r>
      <w:proofErr w:type="gramEnd"/>
      <w:r w:rsidR="007A2531" w:rsidRPr="007A2531">
        <w:t>%</w:t>
      </w:r>
      <w:r w:rsidR="007A2531">
        <w:rPr>
          <w:b/>
          <w:bCs/>
        </w:rPr>
        <w:tab/>
        <w:t xml:space="preserve">       $2,242,925</w:t>
      </w:r>
    </w:p>
    <w:sectPr w:rsidR="008169F7" w:rsidRPr="008169F7" w:rsidSect="00F73859">
      <w:footerReference w:type="default" r:id="rId6"/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5CCD9B" w14:textId="77777777" w:rsidR="00ED563D" w:rsidRDefault="00ED563D" w:rsidP="004A0A98">
      <w:pPr>
        <w:spacing w:after="0" w:line="240" w:lineRule="auto"/>
      </w:pPr>
      <w:r>
        <w:separator/>
      </w:r>
    </w:p>
  </w:endnote>
  <w:endnote w:type="continuationSeparator" w:id="0">
    <w:p w14:paraId="5F415B2F" w14:textId="77777777" w:rsidR="00ED563D" w:rsidRDefault="00ED563D" w:rsidP="004A0A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9725561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55E5B8" w14:textId="3F49C352" w:rsidR="004A0A98" w:rsidRDefault="004A0A9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E084DB" w14:textId="77777777" w:rsidR="00ED563D" w:rsidRDefault="00ED563D" w:rsidP="004A0A98">
      <w:pPr>
        <w:spacing w:after="0" w:line="240" w:lineRule="auto"/>
      </w:pPr>
      <w:r>
        <w:separator/>
      </w:r>
    </w:p>
  </w:footnote>
  <w:footnote w:type="continuationSeparator" w:id="0">
    <w:p w14:paraId="01E601E3" w14:textId="77777777" w:rsidR="00ED563D" w:rsidRDefault="00ED563D" w:rsidP="004A0A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activeWritingStyle w:appName="MSWord" w:lang="en-US" w:vendorID="64" w:dllVersion="4096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394"/>
    <w:rsid w:val="000213B6"/>
    <w:rsid w:val="00044D50"/>
    <w:rsid w:val="0004726D"/>
    <w:rsid w:val="000536D5"/>
    <w:rsid w:val="00053DE7"/>
    <w:rsid w:val="000957A6"/>
    <w:rsid w:val="000972EC"/>
    <w:rsid w:val="000A1474"/>
    <w:rsid w:val="000A21FF"/>
    <w:rsid w:val="000A3F42"/>
    <w:rsid w:val="000A6739"/>
    <w:rsid w:val="000B5ACD"/>
    <w:rsid w:val="000C5220"/>
    <w:rsid w:val="000D38DC"/>
    <w:rsid w:val="000F7D0C"/>
    <w:rsid w:val="00102A40"/>
    <w:rsid w:val="00102D2C"/>
    <w:rsid w:val="00113CF2"/>
    <w:rsid w:val="001207AE"/>
    <w:rsid w:val="00120A21"/>
    <w:rsid w:val="00134405"/>
    <w:rsid w:val="00141077"/>
    <w:rsid w:val="001859CA"/>
    <w:rsid w:val="00187B96"/>
    <w:rsid w:val="00191E5F"/>
    <w:rsid w:val="001A1985"/>
    <w:rsid w:val="001A3E34"/>
    <w:rsid w:val="001C20D6"/>
    <w:rsid w:val="001C6105"/>
    <w:rsid w:val="001C6A28"/>
    <w:rsid w:val="001E026B"/>
    <w:rsid w:val="001E1ACC"/>
    <w:rsid w:val="001E577C"/>
    <w:rsid w:val="001F0FC4"/>
    <w:rsid w:val="001F344A"/>
    <w:rsid w:val="0020579D"/>
    <w:rsid w:val="00205C1C"/>
    <w:rsid w:val="002114FC"/>
    <w:rsid w:val="00222798"/>
    <w:rsid w:val="0023683D"/>
    <w:rsid w:val="00282452"/>
    <w:rsid w:val="00292D97"/>
    <w:rsid w:val="002A468E"/>
    <w:rsid w:val="002B17C5"/>
    <w:rsid w:val="002C5CD3"/>
    <w:rsid w:val="002E362D"/>
    <w:rsid w:val="002E4366"/>
    <w:rsid w:val="002E623D"/>
    <w:rsid w:val="002F1DC7"/>
    <w:rsid w:val="002F7453"/>
    <w:rsid w:val="00326416"/>
    <w:rsid w:val="00327A21"/>
    <w:rsid w:val="0035410F"/>
    <w:rsid w:val="00382A41"/>
    <w:rsid w:val="003A27F7"/>
    <w:rsid w:val="003A55D3"/>
    <w:rsid w:val="003B13EF"/>
    <w:rsid w:val="003B7E91"/>
    <w:rsid w:val="003C32D7"/>
    <w:rsid w:val="003D0AE2"/>
    <w:rsid w:val="003D1B13"/>
    <w:rsid w:val="00406928"/>
    <w:rsid w:val="004217F3"/>
    <w:rsid w:val="004741F8"/>
    <w:rsid w:val="004A0A98"/>
    <w:rsid w:val="004A61D0"/>
    <w:rsid w:val="004D102C"/>
    <w:rsid w:val="004F3423"/>
    <w:rsid w:val="0050087D"/>
    <w:rsid w:val="00511B7B"/>
    <w:rsid w:val="00516B6E"/>
    <w:rsid w:val="00526850"/>
    <w:rsid w:val="00543951"/>
    <w:rsid w:val="00550A7C"/>
    <w:rsid w:val="0055666D"/>
    <w:rsid w:val="00562CD6"/>
    <w:rsid w:val="00574D73"/>
    <w:rsid w:val="00577D66"/>
    <w:rsid w:val="0058579D"/>
    <w:rsid w:val="00594F3B"/>
    <w:rsid w:val="00595F07"/>
    <w:rsid w:val="005A1C0F"/>
    <w:rsid w:val="005A314B"/>
    <w:rsid w:val="005B3BCA"/>
    <w:rsid w:val="005E5CE1"/>
    <w:rsid w:val="005E779D"/>
    <w:rsid w:val="005F7C9C"/>
    <w:rsid w:val="006030AA"/>
    <w:rsid w:val="006031AE"/>
    <w:rsid w:val="00621221"/>
    <w:rsid w:val="00621A4D"/>
    <w:rsid w:val="006273EB"/>
    <w:rsid w:val="00631E25"/>
    <w:rsid w:val="00641B89"/>
    <w:rsid w:val="00643864"/>
    <w:rsid w:val="00650D70"/>
    <w:rsid w:val="00672F37"/>
    <w:rsid w:val="006953B1"/>
    <w:rsid w:val="006A2655"/>
    <w:rsid w:val="006C01BB"/>
    <w:rsid w:val="006C6958"/>
    <w:rsid w:val="006C7D40"/>
    <w:rsid w:val="00705E4A"/>
    <w:rsid w:val="00753F32"/>
    <w:rsid w:val="00762AA9"/>
    <w:rsid w:val="00766D7C"/>
    <w:rsid w:val="00775982"/>
    <w:rsid w:val="00777AF1"/>
    <w:rsid w:val="007901AB"/>
    <w:rsid w:val="00796C74"/>
    <w:rsid w:val="007A2531"/>
    <w:rsid w:val="007B3041"/>
    <w:rsid w:val="007B7CBC"/>
    <w:rsid w:val="007D5A9C"/>
    <w:rsid w:val="007E36D3"/>
    <w:rsid w:val="007E6394"/>
    <w:rsid w:val="007F10D0"/>
    <w:rsid w:val="007F2E34"/>
    <w:rsid w:val="007F6072"/>
    <w:rsid w:val="008006F8"/>
    <w:rsid w:val="00800957"/>
    <w:rsid w:val="008018A8"/>
    <w:rsid w:val="00803B0D"/>
    <w:rsid w:val="00804114"/>
    <w:rsid w:val="008143C2"/>
    <w:rsid w:val="0081588A"/>
    <w:rsid w:val="008169F7"/>
    <w:rsid w:val="0083700B"/>
    <w:rsid w:val="008436B3"/>
    <w:rsid w:val="00864290"/>
    <w:rsid w:val="00866373"/>
    <w:rsid w:val="00876218"/>
    <w:rsid w:val="00880958"/>
    <w:rsid w:val="00884DC8"/>
    <w:rsid w:val="008859AB"/>
    <w:rsid w:val="008C1315"/>
    <w:rsid w:val="008D1193"/>
    <w:rsid w:val="008D1F33"/>
    <w:rsid w:val="008D229D"/>
    <w:rsid w:val="008D742D"/>
    <w:rsid w:val="008E3965"/>
    <w:rsid w:val="008E76D0"/>
    <w:rsid w:val="008F1A20"/>
    <w:rsid w:val="008F2B2A"/>
    <w:rsid w:val="00911821"/>
    <w:rsid w:val="00931E6D"/>
    <w:rsid w:val="00932F7A"/>
    <w:rsid w:val="00950D6E"/>
    <w:rsid w:val="009530E5"/>
    <w:rsid w:val="0096050A"/>
    <w:rsid w:val="00972B65"/>
    <w:rsid w:val="0098686F"/>
    <w:rsid w:val="009C175F"/>
    <w:rsid w:val="00A048CB"/>
    <w:rsid w:val="00A0751D"/>
    <w:rsid w:val="00A33F80"/>
    <w:rsid w:val="00A448B2"/>
    <w:rsid w:val="00A5543A"/>
    <w:rsid w:val="00A56A58"/>
    <w:rsid w:val="00A60367"/>
    <w:rsid w:val="00A64DC1"/>
    <w:rsid w:val="00A65E85"/>
    <w:rsid w:val="00A74BB3"/>
    <w:rsid w:val="00A9216D"/>
    <w:rsid w:val="00A96C77"/>
    <w:rsid w:val="00AA1AA6"/>
    <w:rsid w:val="00AD09C3"/>
    <w:rsid w:val="00B232B5"/>
    <w:rsid w:val="00B3350B"/>
    <w:rsid w:val="00B437CB"/>
    <w:rsid w:val="00B632CF"/>
    <w:rsid w:val="00B6429E"/>
    <w:rsid w:val="00B71B22"/>
    <w:rsid w:val="00B71F64"/>
    <w:rsid w:val="00B776B9"/>
    <w:rsid w:val="00B9151B"/>
    <w:rsid w:val="00BE2B97"/>
    <w:rsid w:val="00BF2FB4"/>
    <w:rsid w:val="00BF4EBC"/>
    <w:rsid w:val="00C35BBD"/>
    <w:rsid w:val="00C417FE"/>
    <w:rsid w:val="00C4538E"/>
    <w:rsid w:val="00C72A04"/>
    <w:rsid w:val="00C74CFE"/>
    <w:rsid w:val="00C82168"/>
    <w:rsid w:val="00C91E6A"/>
    <w:rsid w:val="00C93D23"/>
    <w:rsid w:val="00CA323A"/>
    <w:rsid w:val="00CA6234"/>
    <w:rsid w:val="00CF2328"/>
    <w:rsid w:val="00CF4694"/>
    <w:rsid w:val="00CF4B8D"/>
    <w:rsid w:val="00D022DF"/>
    <w:rsid w:val="00D02ACF"/>
    <w:rsid w:val="00D06EC9"/>
    <w:rsid w:val="00D20DF1"/>
    <w:rsid w:val="00D342E3"/>
    <w:rsid w:val="00D524E7"/>
    <w:rsid w:val="00D6193C"/>
    <w:rsid w:val="00D62665"/>
    <w:rsid w:val="00D736F4"/>
    <w:rsid w:val="00D81944"/>
    <w:rsid w:val="00D83E75"/>
    <w:rsid w:val="00D91A92"/>
    <w:rsid w:val="00D96D0D"/>
    <w:rsid w:val="00DB3926"/>
    <w:rsid w:val="00DC5F0C"/>
    <w:rsid w:val="00E028D8"/>
    <w:rsid w:val="00E14122"/>
    <w:rsid w:val="00E15BB4"/>
    <w:rsid w:val="00E26746"/>
    <w:rsid w:val="00E62AF8"/>
    <w:rsid w:val="00E63519"/>
    <w:rsid w:val="00E64AAA"/>
    <w:rsid w:val="00E67E46"/>
    <w:rsid w:val="00EA0FB0"/>
    <w:rsid w:val="00EB2CA5"/>
    <w:rsid w:val="00ED563D"/>
    <w:rsid w:val="00EF57C6"/>
    <w:rsid w:val="00F10C74"/>
    <w:rsid w:val="00F11222"/>
    <w:rsid w:val="00F32060"/>
    <w:rsid w:val="00F3232A"/>
    <w:rsid w:val="00F6487A"/>
    <w:rsid w:val="00F6611D"/>
    <w:rsid w:val="00F734FB"/>
    <w:rsid w:val="00F73859"/>
    <w:rsid w:val="00F75FFC"/>
    <w:rsid w:val="00F76EE0"/>
    <w:rsid w:val="00F85485"/>
    <w:rsid w:val="00FB0A1C"/>
    <w:rsid w:val="00FB7F90"/>
    <w:rsid w:val="00FC336A"/>
    <w:rsid w:val="00FD54DE"/>
    <w:rsid w:val="00FF6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B6B759"/>
  <w15:docId w15:val="{BB7470B1-9738-4547-9FB8-D6BCB632A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672F37"/>
    <w:pPr>
      <w:spacing w:after="0" w:line="240" w:lineRule="auto"/>
    </w:pPr>
    <w:rPr>
      <w:rFonts w:ascii="SimHei" w:eastAsia="SimHei" w:hAnsi="SimHei" w:cstheme="majorBidi"/>
      <w:szCs w:val="20"/>
    </w:rPr>
  </w:style>
  <w:style w:type="paragraph" w:styleId="Header">
    <w:name w:val="header"/>
    <w:basedOn w:val="Normal"/>
    <w:link w:val="HeaderChar"/>
    <w:uiPriority w:val="99"/>
    <w:unhideWhenUsed/>
    <w:rsid w:val="004A0A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0A98"/>
  </w:style>
  <w:style w:type="paragraph" w:styleId="Footer">
    <w:name w:val="footer"/>
    <w:basedOn w:val="Normal"/>
    <w:link w:val="FooterChar"/>
    <w:uiPriority w:val="99"/>
    <w:unhideWhenUsed/>
    <w:rsid w:val="004A0A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0A98"/>
  </w:style>
  <w:style w:type="paragraph" w:styleId="BalloonText">
    <w:name w:val="Balloon Text"/>
    <w:basedOn w:val="Normal"/>
    <w:link w:val="BalloonTextChar"/>
    <w:uiPriority w:val="99"/>
    <w:semiHidden/>
    <w:unhideWhenUsed/>
    <w:rsid w:val="004A0A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A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96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1</Pages>
  <Words>526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</dc:creator>
  <cp:lastModifiedBy>Ron Wood</cp:lastModifiedBy>
  <cp:revision>6</cp:revision>
  <cp:lastPrinted>2020-12-02T21:48:00Z</cp:lastPrinted>
  <dcterms:created xsi:type="dcterms:W3CDTF">2020-12-02T17:26:00Z</dcterms:created>
  <dcterms:modified xsi:type="dcterms:W3CDTF">2020-12-02T21:59:00Z</dcterms:modified>
</cp:coreProperties>
</file>